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5FB" w:rsidRDefault="003275FB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3275FB" w:rsidRDefault="00B878DE">
      <w:pPr>
        <w:jc w:val="center"/>
      </w:pPr>
      <w:r>
        <w:rPr>
          <w:rFonts w:eastAsia="Calibri"/>
          <w:sz w:val="28"/>
          <w:szCs w:val="28"/>
        </w:rPr>
        <w:t>МИНИСТЕРСТВО  ОБРАЗОВАНИЯ И НАУКИ РТ</w:t>
      </w:r>
    </w:p>
    <w:p w:rsidR="003275FB" w:rsidRDefault="00B878D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3275FB" w:rsidRDefault="003275FB">
      <w:pPr>
        <w:jc w:val="center"/>
        <w:rPr>
          <w:rFonts w:eastAsia="Calibri"/>
          <w:i/>
          <w:sz w:val="28"/>
          <w:szCs w:val="28"/>
        </w:rPr>
      </w:pPr>
    </w:p>
    <w:p w:rsidR="003275FB" w:rsidRDefault="003275FB">
      <w:pPr>
        <w:jc w:val="center"/>
        <w:rPr>
          <w:rFonts w:eastAsia="Calibri"/>
          <w:i/>
          <w:sz w:val="28"/>
          <w:szCs w:val="28"/>
        </w:rPr>
      </w:pPr>
    </w:p>
    <w:p w:rsidR="003275FB" w:rsidRDefault="00B878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«Согласовано»                                                                              </w:t>
      </w:r>
      <w:r>
        <w:t>«Утверждаю»</w:t>
      </w:r>
    </w:p>
    <w:p w:rsidR="003275FB" w:rsidRDefault="00B878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на заседании                                                                                 Директор</w:t>
      </w:r>
    </w:p>
    <w:p w:rsidR="003275FB" w:rsidRDefault="00B878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3275FB" w:rsidRDefault="00B878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                          </w:t>
      </w:r>
      <w:r>
        <w:t xml:space="preserve">                                                     ______________                               </w:t>
      </w:r>
    </w:p>
    <w:p w:rsidR="003275FB" w:rsidRDefault="005968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___________Л.Г.Шайдуллина</w:t>
      </w:r>
      <w:bookmarkStart w:id="0" w:name="_GoBack"/>
      <w:bookmarkEnd w:id="0"/>
      <w:r w:rsidR="00B878DE">
        <w:t xml:space="preserve">                                                      З. М. </w:t>
      </w:r>
      <w:proofErr w:type="spellStart"/>
      <w:r w:rsidR="00B878DE">
        <w:t>Давлетбаев</w:t>
      </w:r>
      <w:proofErr w:type="spellEnd"/>
      <w:r w:rsidR="00B878DE">
        <w:t xml:space="preserve">                                                            </w:t>
      </w:r>
      <w:r w:rsidR="00B878DE">
        <w:t xml:space="preserve">                                                                           </w:t>
      </w:r>
    </w:p>
    <w:p w:rsidR="003275FB" w:rsidRDefault="00B878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>«31»</w:t>
      </w:r>
      <w:r>
        <w:t>августа</w:t>
      </w:r>
      <w:r>
        <w:rPr>
          <w:caps/>
        </w:rPr>
        <w:t xml:space="preserve"> 2024 </w:t>
      </w:r>
      <w:r>
        <w:t>г                                                                      «31»августа 2024 г</w:t>
      </w:r>
    </w:p>
    <w:p w:rsidR="003275FB" w:rsidRDefault="003275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3275FB" w:rsidRDefault="003275FB">
      <w:pPr>
        <w:jc w:val="center"/>
        <w:rPr>
          <w:rFonts w:eastAsia="Calibri"/>
          <w:b/>
          <w:caps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rPr>
          <w:rFonts w:eastAsia="Calibri"/>
          <w:b/>
          <w:sz w:val="28"/>
          <w:szCs w:val="28"/>
        </w:rPr>
      </w:pPr>
    </w:p>
    <w:p w:rsidR="003275FB" w:rsidRDefault="003275FB">
      <w:pPr>
        <w:rPr>
          <w:rFonts w:eastAsia="Calibri"/>
          <w:b/>
          <w:sz w:val="28"/>
          <w:szCs w:val="28"/>
        </w:rPr>
      </w:pPr>
    </w:p>
    <w:p w:rsidR="003275FB" w:rsidRDefault="003275FB">
      <w:pPr>
        <w:rPr>
          <w:rFonts w:eastAsia="Calibri"/>
          <w:b/>
          <w:sz w:val="28"/>
          <w:szCs w:val="28"/>
        </w:rPr>
      </w:pPr>
    </w:p>
    <w:p w:rsidR="003275FB" w:rsidRDefault="003275FB">
      <w:pPr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B878DE">
      <w:pPr>
        <w:jc w:val="center"/>
      </w:pPr>
      <w:r>
        <w:rPr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 w:rsidR="003275FB" w:rsidRDefault="00B878DE">
      <w:pPr>
        <w:jc w:val="center"/>
      </w:pPr>
      <w:r>
        <w:rPr>
          <w:rFonts w:eastAsia="Calibri"/>
          <w:b/>
          <w:sz w:val="28"/>
          <w:szCs w:val="28"/>
        </w:rPr>
        <w:t>ОУД 13 «</w:t>
      </w:r>
      <w:r>
        <w:rPr>
          <w:b/>
          <w:bCs/>
          <w:sz w:val="28"/>
          <w:szCs w:val="28"/>
        </w:rPr>
        <w:t>Биология</w:t>
      </w:r>
      <w:r>
        <w:rPr>
          <w:rFonts w:eastAsia="Calibri"/>
          <w:b/>
          <w:caps/>
          <w:sz w:val="28"/>
          <w:szCs w:val="28"/>
        </w:rPr>
        <w:t>»</w:t>
      </w:r>
    </w:p>
    <w:p w:rsidR="003275FB" w:rsidRDefault="00B878DE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</w:t>
      </w:r>
      <w:r>
        <w:rPr>
          <w:rFonts w:eastAsia="Calibri"/>
          <w:sz w:val="28"/>
          <w:szCs w:val="28"/>
        </w:rPr>
        <w:t xml:space="preserve"> СПО</w:t>
      </w:r>
    </w:p>
    <w:p w:rsidR="003275FB" w:rsidRDefault="00B878D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40.02.02 Правоохранительная деятельность</w:t>
      </w: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3275FB">
      <w:pPr>
        <w:jc w:val="center"/>
        <w:rPr>
          <w:rFonts w:eastAsia="Calibri"/>
          <w:b/>
          <w:sz w:val="28"/>
          <w:szCs w:val="28"/>
        </w:rPr>
      </w:pPr>
    </w:p>
    <w:p w:rsidR="003275FB" w:rsidRDefault="00B878DE"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2024</w:t>
      </w:r>
      <w:r>
        <w:br w:type="page"/>
      </w:r>
    </w:p>
    <w:p w:rsidR="003275FB" w:rsidRDefault="00B878DE">
      <w:pPr>
        <w:pStyle w:val="Default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</w:t>
      </w:r>
      <w:r>
        <w:rPr>
          <w:sz w:val="28"/>
          <w:szCs w:val="28"/>
        </w:rPr>
        <w:t>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«Биология» для професс</w:t>
      </w:r>
      <w:r>
        <w:rPr>
          <w:sz w:val="28"/>
          <w:szCs w:val="28"/>
        </w:rPr>
        <w:t>иональных образовательных организаций, утвержденной на заседании Совета по оценке содержания и</w:t>
      </w:r>
      <w:proofErr w:type="gramEnd"/>
      <w:r>
        <w:rPr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</w:t>
      </w:r>
      <w:r>
        <w:rPr>
          <w:sz w:val="28"/>
          <w:szCs w:val="28"/>
        </w:rPr>
        <w:t>токол №14.</w:t>
      </w:r>
    </w:p>
    <w:p w:rsidR="003275FB" w:rsidRDefault="003275FB">
      <w:pPr>
        <w:pStyle w:val="Default"/>
        <w:ind w:firstLine="851"/>
        <w:jc w:val="both"/>
        <w:rPr>
          <w:sz w:val="28"/>
          <w:szCs w:val="28"/>
        </w:rPr>
      </w:pPr>
    </w:p>
    <w:p w:rsidR="003275FB" w:rsidRDefault="00B878DE">
      <w:pPr>
        <w:pStyle w:val="Default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Программа учебного предмета «Биология»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</w:t>
      </w:r>
      <w:r>
        <w:rPr>
          <w:sz w:val="28"/>
          <w:szCs w:val="28"/>
        </w:rPr>
        <w:t>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</w:t>
      </w:r>
      <w:r>
        <w:rPr>
          <w:sz w:val="28"/>
          <w:szCs w:val="28"/>
        </w:rPr>
        <w:t>тва просвещения Российской Федерации от 30.08.2021 № 05-1136 «О направлении методик преподавания</w:t>
      </w:r>
      <w:proofErr w:type="gramEnd"/>
      <w:r>
        <w:rPr>
          <w:sz w:val="28"/>
          <w:szCs w:val="28"/>
        </w:rPr>
        <w:t xml:space="preserve">». Содержание рабочей программы по предмету  «Биология» разработано на основе синхронизации образовательных результатов ФГОС СОО (личностных, предметных, </w:t>
      </w:r>
      <w:proofErr w:type="spellStart"/>
      <w:r>
        <w:rPr>
          <w:sz w:val="28"/>
          <w:szCs w:val="28"/>
        </w:rPr>
        <w:t>метапр</w:t>
      </w:r>
      <w:r>
        <w:rPr>
          <w:sz w:val="28"/>
          <w:szCs w:val="28"/>
        </w:rPr>
        <w:t>едметных</w:t>
      </w:r>
      <w:proofErr w:type="spellEnd"/>
      <w:r>
        <w:rPr>
          <w:sz w:val="28"/>
          <w:szCs w:val="28"/>
        </w:rPr>
        <w:t>) и ФГОС СПО (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содержания по предмету «Биология» и содержания ОП 13. Налоговое  право</w:t>
      </w:r>
    </w:p>
    <w:p w:rsidR="003275FB" w:rsidRDefault="003275FB">
      <w:pPr>
        <w:pStyle w:val="Default"/>
        <w:ind w:firstLine="851"/>
        <w:jc w:val="both"/>
        <w:rPr>
          <w:sz w:val="28"/>
          <w:szCs w:val="28"/>
        </w:rPr>
      </w:pPr>
    </w:p>
    <w:p w:rsidR="003275FB" w:rsidRDefault="00B878DE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3275FB" w:rsidRDefault="003275FB">
      <w:pPr>
        <w:pStyle w:val="Default"/>
        <w:ind w:firstLine="851"/>
        <w:jc w:val="both"/>
        <w:rPr>
          <w:sz w:val="28"/>
          <w:szCs w:val="28"/>
        </w:rPr>
      </w:pPr>
    </w:p>
    <w:p w:rsidR="003275FB" w:rsidRDefault="00B878DE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      Ахмадуллин А. С.</w:t>
      </w:r>
    </w:p>
    <w:p w:rsidR="003275FB" w:rsidRDefault="003275FB">
      <w:pPr>
        <w:pStyle w:val="Default"/>
        <w:ind w:firstLine="851"/>
        <w:jc w:val="both"/>
        <w:rPr>
          <w:sz w:val="28"/>
          <w:szCs w:val="28"/>
        </w:rPr>
      </w:pPr>
    </w:p>
    <w:p w:rsidR="003275FB" w:rsidRDefault="00B878DE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 № 1 от 31.08.2024 г.</w:t>
      </w:r>
    </w:p>
    <w:p w:rsidR="003275FB" w:rsidRDefault="003275FB">
      <w:pPr>
        <w:jc w:val="center"/>
        <w:rPr>
          <w:rFonts w:eastAsia="Calibri"/>
          <w:sz w:val="28"/>
          <w:szCs w:val="28"/>
        </w:rPr>
      </w:pPr>
    </w:p>
    <w:p w:rsidR="003275FB" w:rsidRDefault="003275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3275FB" w:rsidRDefault="003275FB">
      <w:pPr>
        <w:pStyle w:val="1"/>
        <w:tabs>
          <w:tab w:val="clear" w:pos="0"/>
        </w:tabs>
        <w:spacing w:line="360" w:lineRule="auto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3275FB" w:rsidRDefault="003275FB"/>
    <w:p w:rsidR="003275FB" w:rsidRDefault="003275FB"/>
    <w:p w:rsidR="003275FB" w:rsidRDefault="003275FB"/>
    <w:p w:rsidR="003275FB" w:rsidRDefault="003275FB"/>
    <w:p w:rsidR="003275FB" w:rsidRDefault="003275FB"/>
    <w:p w:rsidR="003275FB" w:rsidRDefault="003275FB"/>
    <w:p w:rsidR="003275FB" w:rsidRDefault="00B878DE">
      <w:pPr>
        <w:pStyle w:val="1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sdt>
      <w:sdtPr>
        <w:id w:val="-1702321784"/>
        <w:docPartObj>
          <w:docPartGallery w:val="Table of Contents"/>
          <w:docPartUnique/>
        </w:docPartObj>
      </w:sdtPr>
      <w:sdtEndPr/>
      <w:sdtContent>
        <w:p w:rsidR="003275FB" w:rsidRDefault="00B878DE">
          <w:pPr>
            <w:pStyle w:val="14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rPr>
              <w:rStyle w:val="ab"/>
              <w:webHidden/>
              <w:lang w:val="en-US" w:eastAsia="en-US"/>
            </w:rPr>
            <w:instrText xml:space="preserve"> TOC \z \o "1-3" \u \h</w:instrText>
          </w:r>
          <w:r>
            <w:rPr>
              <w:rStyle w:val="ab"/>
              <w:lang w:val="en-US" w:eastAsia="en-US"/>
            </w:rPr>
            <w:fldChar w:fldCharType="separate"/>
          </w:r>
          <w:hyperlink w:anchor="__RefHeading___Toc282083443">
            <w:r>
              <w:rPr>
                <w:rStyle w:val="ab"/>
                <w:webHidden/>
                <w:lang w:val="en-US" w:eastAsia="en-US"/>
              </w:rPr>
              <w:t>1. ПАСПОРТ ПРОГРАММЫ УЧЕБНОЙ ДИСЦИПЛИНЫ «БИО</w:t>
            </w:r>
            <w:r>
              <w:rPr>
                <w:rStyle w:val="ab"/>
                <w:webHidden/>
                <w:lang w:val="en-US" w:eastAsia="en-US"/>
              </w:rPr>
              <w:t>ЛОГИЯ».</w:t>
            </w:r>
            <w:r>
              <w:rPr>
                <w:rStyle w:val="ab"/>
                <w:webHidden/>
                <w:lang w:val="en-US" w:eastAsia="en-US"/>
              </w:rPr>
              <w:tab/>
            </w:r>
          </w:hyperlink>
        </w:p>
        <w:p w:rsidR="003275FB" w:rsidRDefault="00B878DE">
          <w:pPr>
            <w:pStyle w:val="14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4">
            <w:r>
              <w:rPr>
                <w:rStyle w:val="ab"/>
                <w:webHidden/>
                <w:lang w:val="en-US" w:eastAsia="en-US"/>
              </w:rPr>
              <w:t>2.  СТРУКТУРА И СОДЕРЖАНИЕ УЧЕБНОЙ ДИСЦИПЛИНЫ</w:t>
            </w:r>
            <w:r>
              <w:rPr>
                <w:rStyle w:val="ab"/>
                <w:webHidden/>
                <w:lang w:val="en-US" w:eastAsia="en-US"/>
              </w:rPr>
              <w:tab/>
            </w:r>
          </w:hyperlink>
        </w:p>
        <w:p w:rsidR="003275FB" w:rsidRDefault="00B878DE">
          <w:pPr>
            <w:pStyle w:val="14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5">
            <w:r>
              <w:rPr>
                <w:rStyle w:val="ab"/>
                <w:webHidden/>
                <w:lang w:val="en-US" w:eastAsia="en-US"/>
              </w:rPr>
              <w:t>3. УСЛОВИЯ РЕАЛИЗАЦИИ УЧЕБНОЙ ДИСЦИПЛИНЫ</w:t>
            </w:r>
            <w:r>
              <w:rPr>
                <w:rStyle w:val="ab"/>
                <w:webHidden/>
                <w:lang w:val="en-US" w:eastAsia="en-US"/>
              </w:rPr>
              <w:tab/>
            </w:r>
          </w:hyperlink>
        </w:p>
        <w:p w:rsidR="003275FB" w:rsidRDefault="00B878DE">
          <w:pPr>
            <w:pStyle w:val="14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6">
            <w:r>
              <w:rPr>
                <w:rStyle w:val="ab"/>
                <w:webHidden/>
                <w:lang w:val="en-US" w:eastAsia="en-US"/>
              </w:rPr>
              <w:t>4. КОНТР</w:t>
            </w:r>
            <w:r>
              <w:rPr>
                <w:rStyle w:val="ab"/>
                <w:webHidden/>
                <w:lang w:val="en-US" w:eastAsia="en-US"/>
              </w:rPr>
              <w:t>ОЛЬ И ОЦЕНКА РЕЗУЛЬТАТОВ ОСВОЕНИЯ ДИСЦИПЛИНЫ.</w:t>
            </w:r>
            <w:r>
              <w:rPr>
                <w:rStyle w:val="ab"/>
                <w:webHidden/>
                <w:lang w:val="en-US" w:eastAsia="en-US"/>
              </w:rPr>
              <w:tab/>
            </w:r>
          </w:hyperlink>
          <w:r>
            <w:rPr>
              <w:rStyle w:val="ab"/>
              <w:lang w:val="en-US" w:eastAsia="en-US"/>
            </w:rPr>
            <w:fldChar w:fldCharType="end"/>
          </w:r>
        </w:p>
      </w:sdtContent>
    </w:sdt>
    <w:p w:rsidR="003275FB" w:rsidRDefault="00B878DE">
      <w:pPr>
        <w:spacing w:before="120" w:line="360" w:lineRule="auto"/>
        <w:jc w:val="center"/>
        <w:rPr>
          <w:b/>
          <w:lang w:val="en-US" w:eastAsia="en-US"/>
        </w:rPr>
      </w:pPr>
      <w:r>
        <w:br w:type="page"/>
      </w:r>
    </w:p>
    <w:p w:rsidR="003275FB" w:rsidRDefault="00B878DE">
      <w:pPr>
        <w:spacing w:before="120" w:line="360" w:lineRule="auto"/>
        <w:jc w:val="center"/>
        <w:rPr>
          <w:b/>
        </w:rPr>
      </w:pPr>
      <w:r>
        <w:rPr>
          <w:b/>
        </w:rPr>
        <w:lastRenderedPageBreak/>
        <w:t xml:space="preserve">1.  ПАСПОРТ ПРОГРАММЫ УЧЕБНОЙ ДИСЦИПЛИНЫ </w:t>
      </w:r>
    </w:p>
    <w:p w:rsidR="003275FB" w:rsidRDefault="00B878DE">
      <w:pPr>
        <w:spacing w:before="120" w:line="360" w:lineRule="auto"/>
        <w:jc w:val="center"/>
        <w:rPr>
          <w:b/>
        </w:rPr>
      </w:pPr>
      <w:bookmarkStart w:id="1" w:name="__RefHeading___Toc282083443"/>
      <w:bookmarkEnd w:id="1"/>
      <w:r>
        <w:rPr>
          <w:b/>
        </w:rPr>
        <w:t>«БИОЛОГИЯ»</w:t>
      </w:r>
    </w:p>
    <w:p w:rsidR="003275FB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  <w:t xml:space="preserve">1.1. Место дисциплины в структуре основной образовательной программы: </w:t>
      </w:r>
      <w:r>
        <w:tab/>
      </w:r>
    </w:p>
    <w:p w:rsidR="003275FB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Учебная дисциплина «Биология» является обязательной частью программы </w:t>
      </w:r>
      <w:r>
        <w:t>подготовки специалистов среднего звена в соответствии с ФГОС СПО по специальности: 40.02.02 Правоохранительная деятельность</w:t>
      </w:r>
    </w:p>
    <w:p w:rsidR="003275FB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  <w:t>1.2. Место дисциплины в структуре основной профессиональной образовательной программы: дисциплина относится к группе ОУД</w:t>
      </w:r>
    </w:p>
    <w:p w:rsidR="003275FB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i/>
        </w:rPr>
        <w:t xml:space="preserve">          </w:t>
      </w:r>
      <w:r>
        <w:rPr>
          <w:i/>
        </w:rPr>
        <w:t xml:space="preserve">                                                                </w:t>
      </w:r>
    </w:p>
    <w:p w:rsidR="003275FB" w:rsidRDefault="00B878DE">
      <w:pPr>
        <w:numPr>
          <w:ilvl w:val="1"/>
          <w:numId w:val="2"/>
        </w:numPr>
        <w:jc w:val="center"/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p w:rsidR="003275FB" w:rsidRDefault="003275FB">
      <w:pPr>
        <w:tabs>
          <w:tab w:val="left" w:pos="360"/>
          <w:tab w:val="left" w:pos="540"/>
        </w:tabs>
        <w:ind w:left="540"/>
        <w:rPr>
          <w:b/>
        </w:rPr>
      </w:pPr>
    </w:p>
    <w:p w:rsidR="003275FB" w:rsidRDefault="00B878DE">
      <w:pPr>
        <w:numPr>
          <w:ilvl w:val="8"/>
          <w:numId w:val="2"/>
        </w:numPr>
        <w:rPr>
          <w:b/>
        </w:rPr>
      </w:pPr>
      <w:r>
        <w:rPr>
          <w:b/>
          <w:bCs/>
          <w:color w:val="000000"/>
        </w:rPr>
        <w:t xml:space="preserve">           Освоение содержания учебной дисциплины «Биология» обеспечивает достижение студентами следующих резуль</w:t>
      </w:r>
      <w:r>
        <w:rPr>
          <w:b/>
          <w:bCs/>
          <w:color w:val="000000"/>
        </w:rPr>
        <w:t>татов: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ab/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ab/>
      </w:r>
      <w:proofErr w:type="spellStart"/>
      <w:r>
        <w:rPr>
          <w:b/>
          <w:bCs/>
          <w:color w:val="000000"/>
        </w:rPr>
        <w:t>метапредметных</w:t>
      </w:r>
      <w:proofErr w:type="spellEnd"/>
      <w:r>
        <w:rPr>
          <w:b/>
          <w:bCs/>
          <w:color w:val="000000"/>
        </w:rPr>
        <w:t>:</w:t>
      </w:r>
    </w:p>
    <w:p w:rsidR="003275FB" w:rsidRDefault="00B878DE">
      <w:pPr>
        <w:ind w:firstLine="708"/>
        <w:rPr>
          <w:bCs/>
          <w:color w:val="000000"/>
          <w:u w:val="single"/>
        </w:rPr>
      </w:pPr>
      <w:r>
        <w:rPr>
          <w:b/>
          <w:bCs/>
          <w:color w:val="000000"/>
        </w:rPr>
        <w:t xml:space="preserve"> </w:t>
      </w:r>
      <w:r>
        <w:rPr>
          <w:bCs/>
          <w:color w:val="000000"/>
          <w:u w:val="single"/>
        </w:rPr>
        <w:t>универсальные учебные познавательные действия: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а</w:t>
      </w:r>
      <w:proofErr w:type="gramStart"/>
      <w:r>
        <w:rPr>
          <w:bCs/>
          <w:color w:val="000000"/>
        </w:rPr>
        <w:t>)б</w:t>
      </w:r>
      <w:proofErr w:type="gramEnd"/>
      <w:r>
        <w:rPr>
          <w:bCs/>
          <w:color w:val="000000"/>
        </w:rPr>
        <w:t>азовые логические действия: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самостоятельно формулировать и актуализировать проблему, рассматривать ее всесторонне;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устанавливать существенный признак или основания для сравнения, </w:t>
      </w:r>
      <w:r>
        <w:rPr>
          <w:bCs/>
          <w:color w:val="000000"/>
        </w:rPr>
        <w:t>классификации и обобщения;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определять цели деятельности, задавать параметры и критерии их достижения;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выявлять закономерности и противоречия в рассматриваемых явлениях;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вносить коррективы в деятельность, оценивать соответствие результатов целям, оценивать </w:t>
      </w:r>
      <w:r>
        <w:rPr>
          <w:bCs/>
          <w:color w:val="000000"/>
        </w:rPr>
        <w:t>риски последствий деятельности;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развивать креативное мышление при решении жизненных проблем;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б) </w:t>
      </w:r>
      <w:r>
        <w:rPr>
          <w:bCs/>
          <w:color w:val="000000"/>
        </w:rPr>
        <w:tab/>
        <w:t>базовые исследовательские действия: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владеть навыками учебно-исследовательской и проектной деятельности, навыками разрешения проблем;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способность и готовность к</w:t>
      </w:r>
      <w:r>
        <w:rPr>
          <w:bCs/>
          <w:color w:val="000000"/>
        </w:rPr>
        <w:t xml:space="preserve"> самостоятельному поиску методов решения практических задач, применению различных методов познания;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</w:t>
      </w:r>
      <w:r>
        <w:rPr>
          <w:bCs/>
          <w:color w:val="000000"/>
        </w:rPr>
        <w:t>ании учебных и социальных проектов;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формирование научного типа мышления, владение научной терминологией, ключевыми понятиями и методами;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ставить и формулировать собственные задачи в образовательной деятельности и жизненных ситуациях;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выявлять причинно-след</w:t>
      </w:r>
      <w:r>
        <w:rPr>
          <w:bCs/>
          <w:color w:val="000000"/>
        </w:rPr>
        <w:t>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анализировать полученные в ходе решения задачи результаты, критически оценивать их досто</w:t>
      </w:r>
      <w:r>
        <w:rPr>
          <w:bCs/>
          <w:color w:val="000000"/>
        </w:rPr>
        <w:t>верность, прогнозировать изменение в новых условиях;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давать оценку новым ситуациям, оценивать приобретенный опыт;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разрабатывать план решения проблемы с учетом анализа имеющихся материальных и нематериальных ресурсов;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осуществлять целенаправленный поиск пер</w:t>
      </w:r>
      <w:r>
        <w:rPr>
          <w:bCs/>
          <w:color w:val="000000"/>
        </w:rPr>
        <w:t xml:space="preserve">еноса средств и способов действия </w:t>
      </w:r>
      <w:proofErr w:type="gramStart"/>
      <w:r>
        <w:rPr>
          <w:bCs/>
          <w:color w:val="000000"/>
        </w:rPr>
        <w:t>в</w:t>
      </w:r>
      <w:proofErr w:type="gramEnd"/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профессиональную среду;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</w:t>
      </w:r>
      <w:r>
        <w:rPr>
          <w:bCs/>
          <w:color w:val="000000"/>
        </w:rPr>
        <w:lastRenderedPageBreak/>
        <w:t>предлагать оригинальные подходы и</w:t>
      </w:r>
      <w:r>
        <w:rPr>
          <w:bCs/>
          <w:color w:val="000000"/>
        </w:rPr>
        <w:t xml:space="preserve"> решения; ставить проблемы и задачи, допускающие альтернативные решения;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в) </w:t>
      </w:r>
      <w:r>
        <w:rPr>
          <w:bCs/>
          <w:color w:val="000000"/>
        </w:rPr>
        <w:tab/>
        <w:t>работа с информацией: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</w:t>
      </w:r>
      <w:r>
        <w:rPr>
          <w:bCs/>
          <w:color w:val="000000"/>
        </w:rPr>
        <w:t>ных видов и форм представления;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оценивать достоверность, легитимность информации, ее соответствие правовым и м</w:t>
      </w:r>
      <w:r>
        <w:rPr>
          <w:bCs/>
          <w:color w:val="000000"/>
        </w:rPr>
        <w:t>орально-этическим нормам;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</w:t>
      </w:r>
      <w:r>
        <w:rPr>
          <w:bCs/>
          <w:color w:val="000000"/>
        </w:rPr>
        <w:t>ических норм, норм информационной безопасности;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владеть навыками распознавания и защиты информации, информационной безопасности личности.</w:t>
      </w:r>
    </w:p>
    <w:p w:rsidR="003275FB" w:rsidRDefault="00B878DE">
      <w:pPr>
        <w:ind w:firstLine="708"/>
        <w:rPr>
          <w:bCs/>
          <w:color w:val="000000"/>
          <w:u w:val="single"/>
        </w:rPr>
      </w:pPr>
      <w:r>
        <w:rPr>
          <w:b/>
          <w:bCs/>
          <w:color w:val="000000"/>
        </w:rPr>
        <w:t xml:space="preserve"> </w:t>
      </w:r>
      <w:r>
        <w:rPr>
          <w:bCs/>
          <w:color w:val="000000"/>
          <w:u w:val="single"/>
        </w:rPr>
        <w:t>универсальные  коммуникативные действия: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а) общение: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осуществлять коммуникации во всех сферах жизни;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распознавать </w:t>
      </w:r>
      <w:r>
        <w:rPr>
          <w:bCs/>
          <w:color w:val="000000"/>
        </w:rPr>
        <w:t>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владеть различными способами общения и взаимодействия;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аргументированно вести диалог, уметь смягчать конфликтные ситуаци</w:t>
      </w:r>
      <w:r>
        <w:rPr>
          <w:bCs/>
          <w:color w:val="000000"/>
        </w:rPr>
        <w:t>и;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развернуто и логично излагать свою точку зрения с использованием языковых средств;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б) </w:t>
      </w:r>
      <w:r>
        <w:rPr>
          <w:bCs/>
          <w:color w:val="000000"/>
        </w:rPr>
        <w:tab/>
        <w:t>совместная деятельность: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понимать и использовать преимущества командной и индивидуальной работы;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выбирать тематику и методы совместных действий с учетом общих </w:t>
      </w:r>
      <w:r>
        <w:rPr>
          <w:bCs/>
          <w:color w:val="000000"/>
        </w:rPr>
        <w:t>интересов и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возможностей каждого члена коллектива;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</w:t>
      </w:r>
      <w:r>
        <w:rPr>
          <w:bCs/>
          <w:color w:val="000000"/>
        </w:rPr>
        <w:t>оты;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предлагать новые проекты, оценивать идеи с позиции новизны, оригинальности, практической значимости;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координировать и выполнять работу в условия</w:t>
      </w:r>
      <w:r>
        <w:rPr>
          <w:bCs/>
          <w:color w:val="000000"/>
        </w:rPr>
        <w:t>х реального, виртуального и комбинированного взаимодействия;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275FB" w:rsidRDefault="00B878DE">
      <w:pPr>
        <w:rPr>
          <w:bCs/>
          <w:color w:val="000000"/>
          <w:u w:val="single"/>
        </w:rPr>
      </w:pPr>
      <w:r>
        <w:rPr>
          <w:bCs/>
          <w:color w:val="000000"/>
        </w:rPr>
        <w:tab/>
      </w:r>
      <w:r>
        <w:rPr>
          <w:bCs/>
          <w:color w:val="000000"/>
          <w:u w:val="single"/>
        </w:rPr>
        <w:t>универсальные  регулятивные действия: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а) самоорганизация: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самостоят</w:t>
      </w:r>
      <w:r>
        <w:rPr>
          <w:bCs/>
          <w:color w:val="000000"/>
        </w:rPr>
        <w:t>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самостоятельно составлять план решения проблемы с учетом имеющихся ресурсов, собственных воз</w:t>
      </w:r>
      <w:r>
        <w:rPr>
          <w:bCs/>
          <w:color w:val="000000"/>
        </w:rPr>
        <w:t>можностей и предпочтений;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давать оценку новым ситуациям;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расширять рамки учебного предмета на основе личных предпочтений;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делать осознанный выбор, аргументировать его, брать ответственность за решение;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оценивать приобретенный опыт;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способствовать формирова</w:t>
      </w:r>
      <w:r>
        <w:rPr>
          <w:bCs/>
          <w:color w:val="000000"/>
        </w:rPr>
        <w:t>нию и проявлению широкой эрудиции в разных областях знаний, постоянно повышать свой образовательный и культурный уровень;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lastRenderedPageBreak/>
        <w:t>б) самоконтроль: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владеть н</w:t>
      </w:r>
      <w:r>
        <w:rPr>
          <w:bCs/>
          <w:color w:val="000000"/>
        </w:rPr>
        <w:t>авыками познавательной рефлексии как осознания совершаемых действий и мыслительных процессов, их результатов и оснований;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использовать приемы рефлексии для оценки ситуации, выбора верного решения;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уметь оценивать риски и своевременно принимать решения по и</w:t>
      </w:r>
      <w:r>
        <w:rPr>
          <w:bCs/>
          <w:color w:val="000000"/>
        </w:rPr>
        <w:t>х снижению;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в) эмоциональный интеллект, предполагающий </w:t>
      </w:r>
      <w:proofErr w:type="gramStart"/>
      <w:r>
        <w:rPr>
          <w:bCs/>
          <w:color w:val="000000"/>
        </w:rPr>
        <w:t>сформированное</w:t>
      </w:r>
      <w:proofErr w:type="gramEnd"/>
      <w:r>
        <w:rPr>
          <w:bCs/>
          <w:color w:val="000000"/>
        </w:rPr>
        <w:t>^: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саморегулирования, вклю</w:t>
      </w:r>
      <w:r>
        <w:rPr>
          <w:bCs/>
          <w:color w:val="000000"/>
        </w:rPr>
        <w:t>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внутренней мотивации, включающей стремление к достижению цели и успеху, оптимизм, ин</w:t>
      </w:r>
      <w:r>
        <w:rPr>
          <w:bCs/>
          <w:color w:val="000000"/>
        </w:rPr>
        <w:t>ициативность, умение действовать, исходя из своих возможностей;</w:t>
      </w:r>
    </w:p>
    <w:p w:rsidR="003275FB" w:rsidRDefault="00B878DE">
      <w:pPr>
        <w:rPr>
          <w:bCs/>
          <w:color w:val="000000"/>
        </w:rPr>
      </w:pPr>
      <w:proofErr w:type="spellStart"/>
      <w:r>
        <w:rPr>
          <w:bCs/>
          <w:color w:val="000000"/>
        </w:rPr>
        <w:t>эмпатии</w:t>
      </w:r>
      <w:proofErr w:type="spellEnd"/>
      <w:r>
        <w:rPr>
          <w:bCs/>
          <w:color w:val="000000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социальных навыков, включающих </w:t>
      </w:r>
      <w:r>
        <w:rPr>
          <w:bCs/>
          <w:color w:val="000000"/>
        </w:rPr>
        <w:t>способность выстраивать отношения с другими людьми, заботиться, проявлять интерес и разрешать конфликты;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г) принятие себя и других людей: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принимать себя, понимая свои недостатки и достоинства;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принимать мотивы и аргументы других людей при анализе </w:t>
      </w:r>
      <w:r>
        <w:rPr>
          <w:bCs/>
          <w:color w:val="000000"/>
        </w:rPr>
        <w:t>результатов деятельности;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признавать свое право и право других людей на ошибки;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>развивать способность понимать мир с позиции другого человека.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ab/>
      </w:r>
    </w:p>
    <w:p w:rsidR="003275FB" w:rsidRDefault="00B878DE">
      <w:pPr>
        <w:ind w:firstLine="708"/>
        <w:rPr>
          <w:bCs/>
          <w:color w:val="000000"/>
        </w:rPr>
      </w:pPr>
      <w:r>
        <w:rPr>
          <w:b/>
          <w:bCs/>
          <w:color w:val="000000"/>
        </w:rPr>
        <w:t xml:space="preserve">предметных: </w:t>
      </w:r>
    </w:p>
    <w:p w:rsidR="003275FB" w:rsidRDefault="00B878DE">
      <w:r>
        <w:t>1)</w:t>
      </w:r>
      <w:r>
        <w:tab/>
      </w:r>
      <w:proofErr w:type="spellStart"/>
      <w:r>
        <w:t>сформированность</w:t>
      </w:r>
      <w:proofErr w:type="spellEnd"/>
      <w:r>
        <w:t xml:space="preserve"> знаний о месте и роли биологии в системе научного знания; функциональной </w:t>
      </w:r>
      <w:r>
        <w:t>грамотности человека для решения жизненных проблем;</w:t>
      </w:r>
    </w:p>
    <w:p w:rsidR="003275FB" w:rsidRDefault="00B878DE">
      <w:proofErr w:type="gramStart"/>
      <w:r>
        <w:t>2)</w:t>
      </w:r>
      <w:r>
        <w:tab/>
      </w:r>
      <w:proofErr w:type="spellStart"/>
      <w:r>
        <w:t>сформированность</w:t>
      </w:r>
      <w:proofErr w:type="spellEnd"/>
      <w: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</w:t>
      </w:r>
      <w:r>
        <w:t xml:space="preserve"> веществ и превращение энергии), гомеостаз (</w:t>
      </w:r>
      <w:proofErr w:type="spellStart"/>
      <w:r>
        <w:t>саморегуляция</w:t>
      </w:r>
      <w:proofErr w:type="spellEnd"/>
      <w:r>
        <w:t xml:space="preserve">), биосинтез белка, структурная организация живых систем, дискретность, </w:t>
      </w:r>
      <w:proofErr w:type="spellStart"/>
      <w:r>
        <w:t>саморегуляция</w:t>
      </w:r>
      <w:proofErr w:type="spellEnd"/>
      <w:r>
        <w:t xml:space="preserve">, самовоспроизведение (репродукция), наследственность, изменчивость, </w:t>
      </w:r>
      <w:proofErr w:type="spellStart"/>
      <w:r>
        <w:t>энергозависимость</w:t>
      </w:r>
      <w:proofErr w:type="spellEnd"/>
      <w:r>
        <w:t>, рост и развитие, уровневая</w:t>
      </w:r>
      <w:r>
        <w:t xml:space="preserve"> организация;</w:t>
      </w:r>
      <w:proofErr w:type="gramEnd"/>
    </w:p>
    <w:p w:rsidR="003275FB" w:rsidRDefault="00B878DE">
      <w:r>
        <w:t>3)</w:t>
      </w:r>
      <w:r>
        <w:tab/>
      </w:r>
      <w:proofErr w:type="spellStart"/>
      <w:r>
        <w:t>сформированность</w:t>
      </w:r>
      <w:proofErr w:type="spellEnd"/>
      <w: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3275FB" w:rsidRDefault="00B878DE">
      <w:r>
        <w:t>4)</w:t>
      </w:r>
      <w:r>
        <w:tab/>
      </w:r>
      <w:proofErr w:type="spellStart"/>
      <w:r>
        <w:t>сформированность</w:t>
      </w:r>
      <w:proofErr w:type="spellEnd"/>
      <w:r>
        <w:t xml:space="preserve"> умения раскрывать основополагающие биолог</w:t>
      </w:r>
      <w:r>
        <w:t>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3275FB" w:rsidRDefault="00B878DE">
      <w:r>
        <w:t>5)</w:t>
      </w:r>
      <w:r>
        <w:tab/>
        <w:t>приобретение опыта применения основных методов научного познания, используемых в биологии: наблюдения и о</w:t>
      </w:r>
      <w:r>
        <w:t>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</w:t>
      </w:r>
      <w:r>
        <w:t>нятий, теорий и законов;</w:t>
      </w:r>
    </w:p>
    <w:p w:rsidR="003275FB" w:rsidRDefault="00B878DE">
      <w:r>
        <w:t>6)</w:t>
      </w:r>
      <w:r>
        <w:tab/>
      </w:r>
      <w:proofErr w:type="spellStart"/>
      <w:r>
        <w:t>сформированность</w:t>
      </w:r>
      <w:proofErr w:type="spellEnd"/>
      <w:r>
        <w:t xml:space="preserve"> умения выделять существенные признаки вирусов, клеток прокариот и</w:t>
      </w:r>
    </w:p>
    <w:p w:rsidR="003275FB" w:rsidRDefault="00B878DE">
      <w:r>
        <w:t xml:space="preserve">эукариот; одноклеточных и многоклеточных организмов, видов, биогеоценозов и экосистем; </w:t>
      </w:r>
      <w:proofErr w:type="gramStart"/>
      <w:r>
        <w:t>особенности процессов обмена веществ и превращения энергии</w:t>
      </w:r>
      <w:r>
        <w:t xml:space="preserve"> в клетке, фотосинтеза, пластического и энергетического обмена, хемосинтеза, митоза, мейоза, </w:t>
      </w:r>
      <w:r>
        <w:lastRenderedPageBreak/>
        <w:t>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</w:t>
      </w:r>
      <w:r>
        <w:t>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  <w:proofErr w:type="gramEnd"/>
    </w:p>
    <w:p w:rsidR="003275FB" w:rsidRDefault="00B878DE">
      <w:proofErr w:type="gramStart"/>
      <w:r>
        <w:t>7)</w:t>
      </w:r>
      <w:r>
        <w:tab/>
      </w:r>
      <w:proofErr w:type="spellStart"/>
      <w:r>
        <w:t>сформированность</w:t>
      </w:r>
      <w:proofErr w:type="spellEnd"/>
      <w:r>
        <w:t xml:space="preserve"> умения применять полученные знания для объяснения биологиче</w:t>
      </w:r>
      <w:r>
        <w:t>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</w:t>
      </w:r>
      <w:r>
        <w:t>ние необходимости использования достижений современной биологии и биотехнологий для рационального природопользования;</w:t>
      </w:r>
      <w:proofErr w:type="gramEnd"/>
    </w:p>
    <w:p w:rsidR="003275FB" w:rsidRDefault="00B878DE">
      <w:r>
        <w:t>8)</w:t>
      </w:r>
      <w:r>
        <w:tab/>
      </w:r>
      <w:proofErr w:type="spellStart"/>
      <w:r>
        <w:t>сформированность</w:t>
      </w:r>
      <w:proofErr w:type="spellEnd"/>
      <w:r>
        <w:t xml:space="preserve"> умения решать биологические задачи, составлять генотипические схемы скрещивания для разных типов наследования признако</w:t>
      </w:r>
      <w:r>
        <w:t>в у организмов, составлять схемы переноса веществ и энергии в экосистемах (цепи питания, пищевые сети);</w:t>
      </w:r>
    </w:p>
    <w:p w:rsidR="003275FB" w:rsidRDefault="00B878DE">
      <w:r>
        <w:t>9)</w:t>
      </w:r>
      <w:r>
        <w:tab/>
      </w:r>
      <w:proofErr w:type="spellStart"/>
      <w:r>
        <w:t>сформированность</w:t>
      </w:r>
      <w:proofErr w:type="spellEnd"/>
      <w: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</w:t>
      </w:r>
      <w:r>
        <w:t>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</w:t>
      </w:r>
      <w:r>
        <w:t>зицию;</w:t>
      </w:r>
    </w:p>
    <w:p w:rsidR="003275FB" w:rsidRDefault="00B878DE">
      <w:r>
        <w:t>10)</w:t>
      </w:r>
      <w:r>
        <w:tab/>
      </w:r>
      <w:proofErr w:type="spellStart"/>
      <w:r>
        <w:t>сформированность</w:t>
      </w:r>
      <w:proofErr w:type="spellEnd"/>
      <w: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3275FB" w:rsidRDefault="00B878DE">
      <w:pPr>
        <w:ind w:firstLine="708"/>
        <w:rPr>
          <w:b/>
          <w:bCs/>
          <w:color w:val="000000"/>
        </w:rPr>
      </w:pPr>
      <w:r>
        <w:rPr>
          <w:b/>
          <w:bCs/>
          <w:color w:val="000000"/>
        </w:rPr>
        <w:t xml:space="preserve">В результате освоения дисциплины студент должен обладать </w:t>
      </w:r>
      <w:proofErr w:type="gramStart"/>
      <w:r>
        <w:rPr>
          <w:b/>
          <w:bCs/>
          <w:color w:val="000000"/>
        </w:rPr>
        <w:t>общими</w:t>
      </w:r>
      <w:proofErr w:type="gramEnd"/>
    </w:p>
    <w:p w:rsidR="003275FB" w:rsidRDefault="00B878DE">
      <w:pPr>
        <w:rPr>
          <w:b/>
          <w:bCs/>
          <w:color w:val="000000"/>
        </w:rPr>
      </w:pPr>
      <w:r>
        <w:rPr>
          <w:b/>
          <w:bCs/>
          <w:color w:val="000000"/>
        </w:rPr>
        <w:t>компетенциями:</w:t>
      </w:r>
    </w:p>
    <w:p w:rsidR="003275FB" w:rsidRDefault="00B878DE">
      <w:proofErr w:type="gramStart"/>
      <w:r>
        <w:rPr>
          <w:color w:val="000000"/>
        </w:rPr>
        <w:t>ОК</w:t>
      </w:r>
      <w:proofErr w:type="gramEnd"/>
      <w:r>
        <w:rPr>
          <w:color w:val="000000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3275FB" w:rsidRDefault="00B878DE">
      <w:pPr>
        <w:rPr>
          <w:bCs/>
          <w:color w:val="000000"/>
        </w:rPr>
      </w:pPr>
      <w:proofErr w:type="gramStart"/>
      <w:r>
        <w:rPr>
          <w:bCs/>
          <w:color w:val="000000"/>
        </w:rPr>
        <w:t>ОК</w:t>
      </w:r>
      <w:proofErr w:type="gramEnd"/>
      <w:r>
        <w:rPr>
          <w:bCs/>
          <w:color w:val="000000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</w:t>
      </w:r>
      <w:r>
        <w:rPr>
          <w:bCs/>
          <w:color w:val="000000"/>
        </w:rPr>
        <w:t xml:space="preserve"> производства, эффективно действовать в чрезвычайных ситуациях;</w:t>
      </w:r>
    </w:p>
    <w:p w:rsidR="003275FB" w:rsidRDefault="00B878DE">
      <w:pPr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3275FB" w:rsidRDefault="003275FB">
      <w:pPr>
        <w:ind w:firstLine="708"/>
        <w:rPr>
          <w:b/>
          <w:bCs/>
          <w:color w:val="000000"/>
        </w:rPr>
      </w:pPr>
    </w:p>
    <w:p w:rsidR="003275FB" w:rsidRDefault="003275FB">
      <w:pPr>
        <w:jc w:val="center"/>
        <w:rPr>
          <w:rStyle w:val="23"/>
        </w:rPr>
      </w:pPr>
    </w:p>
    <w:p w:rsidR="003275FB" w:rsidRDefault="003275FB">
      <w:pPr>
        <w:sectPr w:rsidR="003275FB">
          <w:pgSz w:w="11906" w:h="16838"/>
          <w:pgMar w:top="1134" w:right="850" w:bottom="1134" w:left="1701" w:header="0" w:footer="0" w:gutter="0"/>
          <w:cols w:space="720"/>
          <w:formProt w:val="0"/>
          <w:docGrid w:linePitch="100"/>
        </w:sectPr>
      </w:pPr>
    </w:p>
    <w:p w:rsidR="003275FB" w:rsidRDefault="00327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3275FB" w:rsidRDefault="00B878DE">
      <w:pPr>
        <w:ind w:firstLine="708"/>
        <w:rPr>
          <w:b/>
        </w:rPr>
      </w:pPr>
      <w:r>
        <w:rPr>
          <w:b/>
        </w:rPr>
        <w:t>1.4. Количество часов на освоение программы дисциплины:</w:t>
      </w:r>
    </w:p>
    <w:p w:rsidR="003275FB" w:rsidRDefault="00B878DE">
      <w:pPr>
        <w:ind w:left="780"/>
      </w:pPr>
      <w:r>
        <w:t>Учебным планом для данной дисциплины определено:</w:t>
      </w:r>
    </w:p>
    <w:p w:rsidR="003275FB" w:rsidRDefault="00B878DE">
      <w:pPr>
        <w:ind w:left="780"/>
      </w:pPr>
      <w:r>
        <w:t xml:space="preserve">Объем образовательной нагрузки   </w:t>
      </w:r>
      <w:r>
        <w:rPr>
          <w:u w:val="single"/>
        </w:rPr>
        <w:t>72 часа</w:t>
      </w:r>
      <w:r>
        <w:t>,</w:t>
      </w:r>
    </w:p>
    <w:p w:rsidR="003275FB" w:rsidRDefault="00B878DE">
      <w:pPr>
        <w:ind w:left="780"/>
      </w:pPr>
      <w:r>
        <w:t xml:space="preserve">Всего учебных занятий </w:t>
      </w:r>
      <w:r>
        <w:rPr>
          <w:u w:val="single"/>
        </w:rPr>
        <w:t xml:space="preserve">72 </w:t>
      </w:r>
      <w:r>
        <w:rPr>
          <w:u w:val="single"/>
        </w:rPr>
        <w:t>часа,</w:t>
      </w:r>
    </w:p>
    <w:p w:rsidR="003275FB" w:rsidRDefault="00B878DE">
      <w:pPr>
        <w:ind w:left="780"/>
      </w:pPr>
      <w:r>
        <w:t>в т. ч. лабораторно-практические занятия- 22 часа.</w:t>
      </w:r>
    </w:p>
    <w:p w:rsidR="003275FB" w:rsidRDefault="00B878DE">
      <w:pPr>
        <w:ind w:left="780"/>
      </w:pPr>
      <w:r>
        <w:t xml:space="preserve">Итоговый контроль знаний проводится по завершению курса дисциплины в форме: </w:t>
      </w:r>
    </w:p>
    <w:p w:rsidR="003275FB" w:rsidRDefault="00B878DE">
      <w:pPr>
        <w:jc w:val="both"/>
      </w:pPr>
      <w:r>
        <w:tab/>
        <w:t>дифференцированного зачета</w:t>
      </w:r>
    </w:p>
    <w:p w:rsidR="003275FB" w:rsidRDefault="00B878DE">
      <w:pPr>
        <w:jc w:val="center"/>
        <w:rPr>
          <w:b/>
        </w:rPr>
      </w:pPr>
      <w:bookmarkStart w:id="2" w:name="__RefHeading___Toc282083444"/>
      <w:bookmarkEnd w:id="2"/>
      <w:r>
        <w:rPr>
          <w:b/>
        </w:rPr>
        <w:t>2. СТРУКТУРА И СОДЕРЖАНИЕ УЧЕБНОЙ ДИСЦИПЛИНЫ</w:t>
      </w:r>
    </w:p>
    <w:p w:rsidR="003275FB" w:rsidRDefault="003275FB">
      <w:pPr>
        <w:pStyle w:val="1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5FB" w:rsidRDefault="00B878DE">
      <w:pPr>
        <w:pStyle w:val="1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</w:t>
      </w:r>
      <w:r>
        <w:rPr>
          <w:rFonts w:ascii="Times New Roman" w:hAnsi="Times New Roman" w:cs="Times New Roman"/>
          <w:b/>
          <w:sz w:val="24"/>
          <w:szCs w:val="24"/>
        </w:rPr>
        <w:t>оты</w:t>
      </w:r>
    </w:p>
    <w:p w:rsidR="003275FB" w:rsidRDefault="003275FB">
      <w:pPr>
        <w:pStyle w:val="1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3" w:type="dxa"/>
        <w:tblInd w:w="422" w:type="dxa"/>
        <w:tblLayout w:type="fixed"/>
        <w:tblLook w:val="04A0" w:firstRow="1" w:lastRow="0" w:firstColumn="1" w:lastColumn="0" w:noHBand="0" w:noVBand="1"/>
      </w:tblPr>
      <w:tblGrid>
        <w:gridCol w:w="7229"/>
        <w:gridCol w:w="1994"/>
      </w:tblGrid>
      <w:tr w:rsidR="003275FB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3275FB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3275FB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3275FB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pStyle w:val="15"/>
              <w:widowControl w:val="0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75FB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3275FB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rFonts w:eastAsia="Arial Unicode MS"/>
                <w:szCs w:val="22"/>
              </w:rPr>
            </w:pPr>
            <w:r>
              <w:rPr>
                <w:rFonts w:eastAsia="Arial Unicode MS"/>
                <w:szCs w:val="22"/>
              </w:rPr>
              <w:t>    Лабораторн</w:t>
            </w:r>
            <w:proofErr w:type="gramStart"/>
            <w:r>
              <w:rPr>
                <w:rFonts w:eastAsia="Arial Unicode MS"/>
                <w:szCs w:val="22"/>
              </w:rPr>
              <w:t>о-</w:t>
            </w:r>
            <w:proofErr w:type="gramEnd"/>
            <w:r>
              <w:rPr>
                <w:rFonts w:eastAsia="Arial Unicode MS"/>
                <w:szCs w:val="22"/>
              </w:rPr>
              <w:t>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3275FB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275FB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pStyle w:val="15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275FB">
        <w:tc>
          <w:tcPr>
            <w:tcW w:w="9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spacing w:before="120"/>
              <w:jc w:val="both"/>
              <w:rPr>
                <w:b/>
              </w:rPr>
            </w:pPr>
            <w:r>
              <w:rPr>
                <w:bCs/>
              </w:rPr>
              <w:t xml:space="preserve">Итоговый контроль </w:t>
            </w:r>
            <w:r>
              <w:rPr>
                <w:bCs/>
              </w:rPr>
              <w:t>знаний проводится по завершению курса дисциплины в форме:</w:t>
            </w:r>
          </w:p>
          <w:p w:rsidR="003275FB" w:rsidRDefault="00B878DE">
            <w:pPr>
              <w:widowControl w:val="0"/>
              <w:spacing w:before="120"/>
              <w:jc w:val="both"/>
            </w:pPr>
            <w:r>
              <w:t>Дифференцированного зачета</w:t>
            </w:r>
          </w:p>
        </w:tc>
      </w:tr>
    </w:tbl>
    <w:p w:rsidR="003275FB" w:rsidRDefault="003275FB">
      <w:pPr>
        <w:rPr>
          <w:i/>
        </w:rPr>
      </w:pPr>
    </w:p>
    <w:p w:rsidR="003275FB" w:rsidRDefault="003275FB">
      <w:pPr>
        <w:sectPr w:rsidR="003275FB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100"/>
        </w:sectPr>
      </w:pPr>
    </w:p>
    <w:p w:rsidR="003275FB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aps/>
        </w:rPr>
        <w:lastRenderedPageBreak/>
        <w:t>2.2.</w:t>
      </w:r>
      <w:r>
        <w:rPr>
          <w:b/>
        </w:rPr>
        <w:t xml:space="preserve"> Тематический план и содержание учебной дисциплины «Биология»</w:t>
      </w:r>
    </w:p>
    <w:p w:rsidR="003275FB" w:rsidRDefault="00327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1514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960"/>
        <w:gridCol w:w="7533"/>
        <w:gridCol w:w="777"/>
        <w:gridCol w:w="992"/>
        <w:gridCol w:w="1883"/>
      </w:tblGrid>
      <w:tr w:rsidR="003275FB">
        <w:trPr>
          <w:trHeight w:val="65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работы и </w:t>
            </w:r>
            <w:r>
              <w:rPr>
                <w:b/>
                <w:bCs/>
              </w:rPr>
              <w:t xml:space="preserve">практические занятия, 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ОК</w:t>
            </w:r>
            <w:proofErr w:type="gramEnd"/>
          </w:p>
        </w:tc>
      </w:tr>
      <w:tr w:rsidR="003275FB">
        <w:trPr>
          <w:trHeight w:val="293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275FB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Клетка-единица живого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275FB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bCs/>
              </w:rPr>
              <w:t>Введение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 Биологи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наука о живой природе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ОК01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ОК07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5FB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4. Химический состав клетки. </w:t>
            </w:r>
            <w:r>
              <w:rPr>
                <w:rFonts w:eastAsia="Calibri"/>
                <w:bCs/>
              </w:rPr>
              <w:t xml:space="preserve">Органические и </w:t>
            </w:r>
            <w:r>
              <w:rPr>
                <w:rFonts w:eastAsia="Calibri"/>
                <w:bCs/>
              </w:rPr>
              <w:t>неорганические вещества в составе клетки.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5FB" w:rsidRDefault="00B878DE">
            <w:pPr>
              <w:widowControl w:val="0"/>
              <w:rPr>
                <w:bCs/>
              </w:rPr>
            </w:pPr>
            <w:r>
              <w:rPr>
                <w:bCs/>
              </w:rPr>
              <w:t>Тема 1.1 Химический состав клетки.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 Функции белков, углеводов и липидов в клетке.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8.Нуклеиновые кислоты. АТФ. Другие органические соединения клетки.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bCs/>
              </w:rPr>
              <w:t>Тема 1.2. Структура и функции клетки.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 xml:space="preserve">10. </w:t>
            </w:r>
            <w:r>
              <w:rPr>
                <w:rFonts w:eastAsia="Calibri"/>
                <w:spacing w:val="-8"/>
              </w:rPr>
              <w:t>Клеточная теория. Строение клетки. Неклеточные формы жизни. Вирусы.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12. Обмен веществ и превращение энергии в клетке.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</w:pPr>
            <w:r>
              <w:rPr>
                <w:rFonts w:eastAsia="Calibri"/>
                <w:b/>
                <w:bCs/>
              </w:rPr>
              <w:t>14.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Лабораторно-практическая работа 1:</w:t>
            </w:r>
            <w:r>
              <w:rPr>
                <w:rFonts w:eastAsia="Calibri"/>
                <w:bCs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rPr>
          <w:trHeight w:val="315"/>
        </w:trPr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5FB" w:rsidRDefault="003275FB">
            <w:pPr>
              <w:widowControl w:val="0"/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</w:pPr>
            <w:r>
              <w:rPr>
                <w:b/>
                <w:bCs/>
                <w:i/>
              </w:rPr>
              <w:t xml:space="preserve">Самостоятельная работа: </w:t>
            </w:r>
            <w:r>
              <w:rPr>
                <w:bCs/>
                <w:i/>
              </w:rPr>
              <w:t>Клеточные технологии.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snapToGrid w:val="0"/>
              <w:jc w:val="center"/>
              <w:rPr>
                <w:bCs/>
                <w:highlight w:val="yellow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snapToGrid w:val="0"/>
              <w:jc w:val="center"/>
              <w:rPr>
                <w:highlight w:val="yellow"/>
              </w:rPr>
            </w:pPr>
          </w:p>
        </w:tc>
      </w:tr>
      <w:tr w:rsidR="003275FB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</w:rPr>
              <w:t>Раздел 2.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Размножение и развитие организмов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highlight w:val="yellow"/>
              </w:rPr>
            </w:pPr>
          </w:p>
        </w:tc>
      </w:tr>
      <w:tr w:rsidR="003275FB"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Размножение организмов.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Индивидуальное </w:t>
            </w:r>
            <w:r>
              <w:t>развитие организмов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</w:pPr>
            <w:r>
              <w:t>16. Деление клетки.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ОК01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ОК07</w:t>
            </w: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</w:pPr>
            <w:r>
              <w:t>18. Бесполое размножение. Половое размножение.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</w:pPr>
            <w:r>
              <w:t>20. Индивидуальное  развитие организмов.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rPr>
          <w:trHeight w:val="368"/>
        </w:trPr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>
              <w:rPr>
                <w:i/>
              </w:rPr>
              <w:t>Зародышевое и постэмбриональное развитие организмов.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275FB">
        <w:trPr>
          <w:trHeight w:val="403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3.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Основы генетики и селекции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275FB"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3.1.Основы генетики.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</w:pPr>
            <w:r>
              <w:t>22. Закономерности наследственности.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ОК01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ОК07</w:t>
            </w: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</w:pPr>
            <w:r>
              <w:rPr>
                <w:b/>
                <w:bCs/>
              </w:rPr>
              <w:t xml:space="preserve">24. Лабораторно-практическая работа 2: </w:t>
            </w:r>
            <w:r>
              <w:t>«Составление схем мон</w:t>
            </w:r>
            <w:proofErr w:type="gramStart"/>
            <w:r>
              <w:t>о-</w:t>
            </w:r>
            <w:proofErr w:type="gramEnd"/>
            <w:r>
              <w:t xml:space="preserve"> и </w:t>
            </w:r>
            <w:proofErr w:type="spellStart"/>
            <w:r>
              <w:t>дигибридного</w:t>
            </w:r>
            <w:proofErr w:type="spellEnd"/>
            <w:r>
              <w:t xml:space="preserve"> скрещивания»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26. Закономерности изменчивости.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rPr>
          <w:trHeight w:val="562"/>
        </w:trPr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 xml:space="preserve">Тема 3.2 </w:t>
            </w:r>
            <w:r>
              <w:t>Селекция.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28. Одомашнивани</w:t>
            </w:r>
            <w:proofErr w:type="gramStart"/>
            <w:r>
              <w:rPr>
                <w:bCs/>
              </w:rPr>
              <w:t>е-</w:t>
            </w:r>
            <w:proofErr w:type="gramEnd"/>
            <w:r>
              <w:rPr>
                <w:bCs/>
              </w:rPr>
              <w:t xml:space="preserve"> начальный этап селекции.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Методы современной селекции</w:t>
            </w:r>
            <w:r>
              <w:rPr>
                <w:b/>
                <w:bCs/>
              </w:rPr>
              <w:t xml:space="preserve">. </w:t>
            </w:r>
            <w:r>
              <w:rPr>
                <w:b/>
              </w:rPr>
              <w:t>Контрольная работа.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i/>
              </w:rPr>
              <w:t xml:space="preserve">Самостоятельная работа: </w:t>
            </w:r>
            <w:r>
              <w:rPr>
                <w:bCs/>
                <w:i/>
              </w:rPr>
              <w:t>Генная инженерия.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275FB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4.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Эволюция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4.2. Эволюция.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30. Эволюционное учение Ч. Дарвина. Доказательства </w:t>
            </w:r>
            <w:r>
              <w:rPr>
                <w:bCs/>
              </w:rPr>
              <w:t>эволюции.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bCs/>
              </w:rPr>
            </w:pPr>
            <w:r>
              <w:rPr>
                <w:bCs/>
              </w:rPr>
              <w:t>ОК01</w:t>
            </w:r>
          </w:p>
          <w:p w:rsidR="003275FB" w:rsidRDefault="00B878DE">
            <w:pPr>
              <w:widowControl w:val="0"/>
              <w:rPr>
                <w:bCs/>
              </w:rPr>
            </w:pPr>
            <w:r>
              <w:t>ОК07</w:t>
            </w:r>
          </w:p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32. Вид. Критерии вида. Популяции.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34. Лабораторно-практическая работа 3: </w:t>
            </w:r>
            <w:r>
              <w:t>«Описание особей двух разных видов одного рода по критериям вида»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rPr>
          <w:trHeight w:val="270"/>
        </w:trPr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36. Механизмы эволюционного процесса.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rPr>
          <w:trHeight w:val="270"/>
        </w:trPr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38. Естественный отбор в </w:t>
            </w:r>
            <w:r>
              <w:rPr>
                <w:bCs/>
              </w:rPr>
              <w:t>популяциях.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rPr>
          <w:trHeight w:val="270"/>
        </w:trPr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40. Лабораторно-практическая работа 4: </w:t>
            </w:r>
            <w:r>
              <w:rPr>
                <w:bCs/>
              </w:rPr>
              <w:t>Изменчивость организмов.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42. Приспособленность.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44. Лабораторно-практическая работа 5: </w:t>
            </w:r>
            <w:r>
              <w:rPr>
                <w:bCs/>
              </w:rPr>
              <w:t>Приспособленность организмов к среде обитания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46. Видообразование. Основные направления </w:t>
            </w:r>
            <w:r>
              <w:rPr>
                <w:bCs/>
              </w:rPr>
              <w:t>эволюционного процесса.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48. </w:t>
            </w:r>
            <w:r>
              <w:rPr>
                <w:b/>
                <w:bCs/>
              </w:rPr>
              <w:t xml:space="preserve">Лабораторно-практическая работа 6: </w:t>
            </w:r>
            <w:r>
              <w:rPr>
                <w:bCs/>
              </w:rPr>
              <w:t>Ароморфозы и идиоадаптации</w:t>
            </w:r>
            <w:r>
              <w:rPr>
                <w:b/>
                <w:bCs/>
              </w:rPr>
              <w:t>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4.3. Возникновение и развитие жизни на Земле.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50. Происхождение жизни на Земле. Развитие жизни на Земле.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52. Многообразие органического </w:t>
            </w:r>
            <w:r>
              <w:rPr>
                <w:bCs/>
              </w:rPr>
              <w:t>мира. Принципы систематики. Классификация организмов.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54. Происхождение человека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i/>
              </w:rPr>
              <w:t xml:space="preserve">Самостоятельная работа: </w:t>
            </w:r>
            <w:r>
              <w:rPr>
                <w:bCs/>
                <w:i/>
              </w:rPr>
              <w:t>Многообразие органического мира. Принципы систематики. Классификация организмов</w:t>
            </w:r>
            <w:r>
              <w:rPr>
                <w:b/>
                <w:bCs/>
                <w:i/>
              </w:rPr>
              <w:t>.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275FB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5.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Основы экологии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275FB">
        <w:trPr>
          <w:trHeight w:val="463"/>
        </w:trPr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5.1. </w:t>
            </w:r>
            <w:r>
              <w:t>Экосистемы. Биосфера.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56. Экологические факторы среды. Взаимодействие популяций разных видов. Сообщества. Экосистемы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bCs/>
              </w:rPr>
            </w:pPr>
            <w:r>
              <w:rPr>
                <w:bCs/>
              </w:rPr>
              <w:t>ОК01</w:t>
            </w:r>
          </w:p>
          <w:p w:rsidR="003275FB" w:rsidRDefault="00B878DE">
            <w:pPr>
              <w:widowControl w:val="0"/>
              <w:rPr>
                <w:bCs/>
              </w:rPr>
            </w:pPr>
            <w:r>
              <w:t>ОК07</w:t>
            </w:r>
          </w:p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58. Лабораторно-практическая работа 7: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«Составление схем передачи веществ и энергии по цепям питания».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rPr>
          <w:trHeight w:val="693"/>
        </w:trPr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i/>
              </w:rPr>
              <w:t xml:space="preserve">Самостоятельная работа: </w:t>
            </w:r>
            <w:r>
              <w:rPr>
                <w:i/>
              </w:rPr>
              <w:t>Глобальные экологические проблемы. Подготовка и защита реферата по разделу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275FB"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5FB" w:rsidRDefault="00B878DE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Раздел 6.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Бионика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ОК01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ОК07</w:t>
            </w:r>
          </w:p>
          <w:p w:rsidR="003275FB" w:rsidRDefault="003275FB">
            <w:pPr>
              <w:widowControl w:val="0"/>
              <w:rPr>
                <w:bCs/>
              </w:rPr>
            </w:pPr>
          </w:p>
        </w:tc>
      </w:tr>
      <w:tr w:rsidR="003275FB"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5FB" w:rsidRDefault="003275FB">
            <w:pPr>
              <w:widowControl w:val="0"/>
              <w:snapToGrid w:val="0"/>
              <w:rPr>
                <w:b/>
                <w:bCs/>
                <w:highlight w:val="yellow"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>
              <w:rPr>
                <w:i/>
              </w:rPr>
              <w:t>Бионика в современном мире.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highlight w:val="yellow"/>
              </w:rPr>
            </w:pPr>
          </w:p>
        </w:tc>
      </w:tr>
      <w:tr w:rsidR="003275FB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5FB" w:rsidRDefault="00B878DE">
            <w:pPr>
              <w:widowControl w:val="0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Профессионально-ориентированный прикладной</w:t>
            </w:r>
          </w:p>
          <w:p w:rsidR="003275FB" w:rsidRDefault="00B878DE">
            <w:pPr>
              <w:widowControl w:val="0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модуль</w:t>
            </w:r>
          </w:p>
          <w:p w:rsidR="003275FB" w:rsidRDefault="003275FB">
            <w:pPr>
              <w:widowControl w:val="0"/>
              <w:snapToGrid w:val="0"/>
              <w:rPr>
                <w:b/>
                <w:bCs/>
              </w:rPr>
            </w:pPr>
          </w:p>
          <w:p w:rsidR="003275FB" w:rsidRDefault="00B878DE">
            <w:pPr>
              <w:widowControl w:val="0"/>
              <w:snapToGrid w:val="0"/>
              <w:rPr>
                <w:bCs/>
                <w:highlight w:val="yellow"/>
              </w:rPr>
            </w:pPr>
            <w:r>
              <w:rPr>
                <w:bCs/>
              </w:rPr>
              <w:t xml:space="preserve">(14 </w:t>
            </w:r>
            <w:r>
              <w:rPr>
                <w:bCs/>
              </w:rPr>
              <w:t>ЧАСОВ)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60.Понятие о </w:t>
            </w:r>
            <w:proofErr w:type="spellStart"/>
            <w:r>
              <w:t>биоюриспруденции</w:t>
            </w:r>
            <w:proofErr w:type="spellEnd"/>
            <w:r>
              <w:t>.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61. Смена экосистем. </w:t>
            </w:r>
            <w:proofErr w:type="spellStart"/>
            <w:r>
              <w:t>Агроценозы</w:t>
            </w:r>
            <w:proofErr w:type="spellEnd"/>
            <w:r>
              <w:t>. Применение экологических знаний в практической деятельности человека.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62. Лабораторно-практическая работа 8: «Сравнительное описание природной системы и </w:t>
            </w:r>
            <w:proofErr w:type="spellStart"/>
            <w:r>
              <w:t>агроэкосистемы</w:t>
            </w:r>
            <w:proofErr w:type="spellEnd"/>
            <w:r>
              <w:t>».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64. Лаборато</w:t>
            </w:r>
            <w:r>
              <w:t>рно-практическая работа 9: «Описание антропогенных изменений в природных ландшафтах».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66-68. Лабораторно-практическая работа 10: «Решение экологических задач».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70-71. Практическая работа 11: Загрязнение реки (озера, водохранилища) под воздействием деятел</w:t>
            </w:r>
            <w:r>
              <w:t>ьности человека.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ОК01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ОК07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highlight w:val="yellow"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highlight w:val="yellow"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highlight w:val="yellow"/>
              </w:rPr>
            </w:pPr>
          </w:p>
        </w:tc>
      </w:tr>
      <w:tr w:rsidR="003275FB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5FB" w:rsidRDefault="003275FB">
            <w:pPr>
              <w:widowControl w:val="0"/>
              <w:snapToGrid w:val="0"/>
              <w:rPr>
                <w:b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Зачет дифференцированный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</w:tbl>
    <w:p w:rsidR="003275FB" w:rsidRDefault="003275FB">
      <w:pPr>
        <w:sectPr w:rsidR="003275FB">
          <w:footerReference w:type="default" r:id="rId10"/>
          <w:pgSz w:w="16838" w:h="11906" w:orient="landscape"/>
          <w:pgMar w:top="1134" w:right="850" w:bottom="1134" w:left="1701" w:header="0" w:footer="709" w:gutter="0"/>
          <w:cols w:space="720"/>
          <w:formProt w:val="0"/>
          <w:docGrid w:linePitch="360"/>
        </w:sectPr>
      </w:pPr>
    </w:p>
    <w:p w:rsidR="003275FB" w:rsidRDefault="00327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32"/>
          <w:szCs w:val="32"/>
        </w:rPr>
      </w:pPr>
    </w:p>
    <w:p w:rsidR="003275FB" w:rsidRDefault="003275FB">
      <w:pPr>
        <w:tabs>
          <w:tab w:val="left" w:pos="9498"/>
        </w:tabs>
        <w:jc w:val="center"/>
        <w:rPr>
          <w:b/>
          <w:sz w:val="32"/>
          <w:szCs w:val="32"/>
        </w:rPr>
      </w:pPr>
    </w:p>
    <w:p w:rsidR="003275FB" w:rsidRDefault="00B878DE">
      <w:pPr>
        <w:pStyle w:val="c18"/>
        <w:spacing w:before="0" w:after="0" w:line="270" w:lineRule="atLeast"/>
        <w:rPr>
          <w:rFonts w:eastAsia="Arial Unicode MS" w:cs="Arial"/>
        </w:rPr>
      </w:pPr>
      <w:r>
        <w:rPr>
          <w:rStyle w:val="c5c13c9"/>
          <w:rFonts w:eastAsia="Arial Unicode MS"/>
          <w:b/>
          <w:bCs/>
        </w:rPr>
        <w:t>3.УСЛОВИЯ РЕАЛИЗАЦИИ УЧЕБНОЙ</w:t>
      </w:r>
      <w:r>
        <w:rPr>
          <w:rStyle w:val="c5c23c9"/>
          <w:rFonts w:eastAsia="Arial Unicode MS"/>
          <w:b/>
          <w:bCs/>
        </w:rPr>
        <w:t> </w:t>
      </w:r>
      <w:r>
        <w:rPr>
          <w:rStyle w:val="c5c13c9"/>
          <w:rFonts w:eastAsia="Arial Unicode MS"/>
          <w:b/>
          <w:bCs/>
        </w:rPr>
        <w:t>ДИСЦИПЛИНЫ</w:t>
      </w:r>
    </w:p>
    <w:p w:rsidR="003275FB" w:rsidRDefault="00B878DE">
      <w:pPr>
        <w:pStyle w:val="15"/>
      </w:pPr>
      <w:r>
        <w:rPr>
          <w:rStyle w:val="c4c5"/>
          <w:rFonts w:eastAsia="Arial Unicode MS"/>
          <w:b/>
          <w:bCs/>
        </w:rPr>
        <w:t xml:space="preserve">3.1. </w:t>
      </w: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дисциплины</w:t>
      </w:r>
    </w:p>
    <w:p w:rsidR="003275FB" w:rsidRDefault="003275FB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</w:p>
    <w:p w:rsidR="003275FB" w:rsidRDefault="00B878DE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Реализация программы дисциплины требует наличия учебного кабинета «Биология»</w:t>
      </w:r>
    </w:p>
    <w:p w:rsidR="003275FB" w:rsidRDefault="00B878DE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rPr>
          <w:rStyle w:val="c4"/>
          <w:rFonts w:eastAsia="Arial Unicode MS"/>
          <w:b/>
        </w:rPr>
        <w:t>Оборудование учебного кабинета:</w:t>
      </w:r>
    </w:p>
    <w:p w:rsidR="003275FB" w:rsidRDefault="00B878DE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 xml:space="preserve">- посадочные места по количеству </w:t>
      </w:r>
      <w:proofErr w:type="gramStart"/>
      <w:r>
        <w:rPr>
          <w:rStyle w:val="c4"/>
          <w:rFonts w:eastAsia="Arial Unicode MS"/>
        </w:rPr>
        <w:t>обучающихся</w:t>
      </w:r>
      <w:proofErr w:type="gramEnd"/>
      <w:r>
        <w:rPr>
          <w:rStyle w:val="c4"/>
          <w:rFonts w:eastAsia="Arial Unicode MS"/>
        </w:rPr>
        <w:t>;</w:t>
      </w:r>
    </w:p>
    <w:p w:rsidR="003275FB" w:rsidRDefault="00B878DE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- рабочее место преподавателя;</w:t>
      </w:r>
    </w:p>
    <w:p w:rsidR="003275FB" w:rsidRDefault="00B878DE">
      <w:pPr>
        <w:pStyle w:val="c20"/>
        <w:spacing w:before="0" w:after="0" w:line="270" w:lineRule="atLeast"/>
      </w:pPr>
      <w:r>
        <w:rPr>
          <w:rStyle w:val="c4"/>
          <w:rFonts w:eastAsia="Arial Unicode MS"/>
        </w:rPr>
        <w:t>- комплект учебно–нагл</w:t>
      </w:r>
      <w:r>
        <w:rPr>
          <w:rStyle w:val="c4"/>
          <w:rFonts w:eastAsia="Arial Unicode MS"/>
        </w:rPr>
        <w:t>ядных пособий по учебной дисциплине</w:t>
      </w:r>
    </w:p>
    <w:p w:rsidR="003275FB" w:rsidRDefault="00B878DE">
      <w:pPr>
        <w:pStyle w:val="15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275FB" w:rsidRDefault="00B878D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проектор;</w:t>
      </w:r>
    </w:p>
    <w:p w:rsidR="003275FB" w:rsidRDefault="00B878D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ноутбук;</w:t>
      </w:r>
    </w:p>
    <w:p w:rsidR="003275FB" w:rsidRDefault="00B878D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экран;</w:t>
      </w:r>
    </w:p>
    <w:p w:rsidR="003275FB" w:rsidRDefault="00B878D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презентаций;</w:t>
      </w:r>
    </w:p>
    <w:p w:rsidR="003275FB" w:rsidRDefault="003275FB">
      <w:pPr>
        <w:pStyle w:val="c20"/>
        <w:spacing w:before="0" w:after="0" w:line="270" w:lineRule="atLeast"/>
        <w:rPr>
          <w:rFonts w:eastAsia="Arial Unicode MS" w:cs="Arial"/>
          <w:szCs w:val="18"/>
        </w:rPr>
      </w:pPr>
    </w:p>
    <w:p w:rsidR="003275FB" w:rsidRDefault="00B878DE">
      <w:pPr>
        <w:pStyle w:val="15"/>
      </w:pPr>
      <w:r>
        <w:rPr>
          <w:rStyle w:val="c4c5"/>
          <w:rFonts w:eastAsia="Arial Unicode MS"/>
          <w:b/>
          <w:bCs/>
        </w:rPr>
        <w:t xml:space="preserve">3.2. </w:t>
      </w:r>
      <w:r>
        <w:rPr>
          <w:rFonts w:ascii="Times New Roman" w:hAnsi="Times New Roman" w:cs="Times New Roman"/>
          <w:b/>
          <w:sz w:val="24"/>
          <w:szCs w:val="24"/>
        </w:rPr>
        <w:t xml:space="preserve">3.2. Учебно-методическое и </w:t>
      </w:r>
      <w:r>
        <w:rPr>
          <w:rFonts w:ascii="Times New Roman" w:hAnsi="Times New Roman" w:cs="Times New Roman"/>
          <w:b/>
          <w:sz w:val="24"/>
          <w:szCs w:val="24"/>
        </w:rPr>
        <w:t>информационное обеспечение дисциплины</w:t>
      </w:r>
    </w:p>
    <w:p w:rsidR="003275FB" w:rsidRDefault="003275FB">
      <w:pPr>
        <w:pStyle w:val="15"/>
        <w:rPr>
          <w:rFonts w:ascii="Times New Roman" w:hAnsi="Times New Roman" w:cs="Times New Roman"/>
          <w:b/>
          <w:sz w:val="24"/>
          <w:szCs w:val="24"/>
        </w:rPr>
      </w:pPr>
    </w:p>
    <w:p w:rsidR="003275FB" w:rsidRDefault="00B878DE">
      <w:pPr>
        <w:pStyle w:val="1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учебных изданий</w:t>
      </w:r>
    </w:p>
    <w:p w:rsidR="003275FB" w:rsidRDefault="00B878DE">
      <w:pPr>
        <w:pStyle w:val="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 w:rsidR="003275FB" w:rsidRDefault="00B878DE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 2021 г.</w:t>
      </w:r>
    </w:p>
    <w:p w:rsidR="003275FB" w:rsidRDefault="00B878DE">
      <w:pPr>
        <w:pStyle w:val="c20"/>
        <w:spacing w:before="0" w:after="0" w:line="270" w:lineRule="atLeast"/>
      </w:pPr>
      <w:r>
        <w:t>Беляев Д.К., Дымшиц Г.М., Кузнецова Л.Н. и др. Биологи</w:t>
      </w:r>
      <w:r>
        <w:t xml:space="preserve">я (базовый уровень). 10 класс. — М., 2020. </w:t>
      </w:r>
    </w:p>
    <w:p w:rsidR="003275FB" w:rsidRDefault="00B878DE">
      <w:pPr>
        <w:pStyle w:val="c20"/>
        <w:spacing w:before="0" w:after="0" w:line="270" w:lineRule="atLeast"/>
      </w:pPr>
      <w:proofErr w:type="spellStart"/>
      <w:r>
        <w:t>Ионцева</w:t>
      </w:r>
      <w:proofErr w:type="spellEnd"/>
      <w:r>
        <w:t xml:space="preserve"> А.Ю. Биология. Весь школьный ку</w:t>
      </w:r>
      <w:proofErr w:type="gramStart"/>
      <w:r>
        <w:t>рс в сх</w:t>
      </w:r>
      <w:proofErr w:type="gramEnd"/>
      <w:r>
        <w:t>емах и таблицах. — М., 2019.</w:t>
      </w:r>
    </w:p>
    <w:p w:rsidR="003275FB" w:rsidRDefault="00B878DE">
      <w:pPr>
        <w:pStyle w:val="c20"/>
        <w:spacing w:before="0" w:after="0" w:line="270" w:lineRule="atLeast"/>
      </w:pPr>
      <w:r>
        <w:t xml:space="preserve"> </w:t>
      </w:r>
      <w:proofErr w:type="spellStart"/>
      <w:r>
        <w:t>Лукаткин</w:t>
      </w:r>
      <w:proofErr w:type="spellEnd"/>
      <w:r>
        <w:t xml:space="preserve"> А.С., </w:t>
      </w:r>
      <w:proofErr w:type="spellStart"/>
      <w:r>
        <w:t>Ручин</w:t>
      </w:r>
      <w:proofErr w:type="spellEnd"/>
      <w:r>
        <w:t xml:space="preserve"> А.Б., Силаева Т.Б. и др. Биология с основами экологии: учебник для студ. учреждений </w:t>
      </w:r>
      <w:proofErr w:type="spellStart"/>
      <w:r>
        <w:t>высш</w:t>
      </w:r>
      <w:proofErr w:type="spellEnd"/>
      <w:r>
        <w:t>. образования. — М., 2019.</w:t>
      </w:r>
    </w:p>
    <w:p w:rsidR="003275FB" w:rsidRDefault="00B878DE">
      <w:pPr>
        <w:pStyle w:val="c20"/>
        <w:spacing w:before="0" w:after="0" w:line="270" w:lineRule="atLeast"/>
      </w:pPr>
      <w:r>
        <w:t xml:space="preserve"> Мамонтов С.Г., Захаров В.Б., Козлова Т.А. Биология: учебник для студ. учреждений </w:t>
      </w:r>
      <w:proofErr w:type="spellStart"/>
      <w:r>
        <w:t>высш</w:t>
      </w:r>
      <w:proofErr w:type="spellEnd"/>
      <w:r>
        <w:t>. образования (</w:t>
      </w:r>
      <w:proofErr w:type="spellStart"/>
      <w:r>
        <w:t>бакалавриат</w:t>
      </w:r>
      <w:proofErr w:type="spellEnd"/>
      <w:r>
        <w:t>). — М., 2014</w:t>
      </w:r>
    </w:p>
    <w:p w:rsidR="003275FB" w:rsidRDefault="00B878DE">
      <w:pPr>
        <w:pStyle w:val="c20"/>
        <w:spacing w:before="0" w:after="0" w:line="270" w:lineRule="atLeast"/>
      </w:pPr>
      <w:r>
        <w:t xml:space="preserve"> Никитинская Т.В. Биология: карманный справочник. — М., 2015. </w:t>
      </w:r>
    </w:p>
    <w:p w:rsidR="003275FB" w:rsidRDefault="00B878DE">
      <w:pPr>
        <w:pStyle w:val="c20"/>
        <w:spacing w:before="0" w:after="0" w:line="270" w:lineRule="atLeast"/>
      </w:pPr>
      <w:proofErr w:type="spellStart"/>
      <w:r>
        <w:t>Сивоглазов</w:t>
      </w:r>
      <w:proofErr w:type="spellEnd"/>
      <w:r>
        <w:t xml:space="preserve"> В.И., Агафонова И.Б., Захарова Е.Т. Биология. Общая биол</w:t>
      </w:r>
      <w:r>
        <w:t>огия: базовый уровень, 10—11 класс. — М., 2014.</w:t>
      </w:r>
    </w:p>
    <w:p w:rsidR="003275FB" w:rsidRDefault="00B878DE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t xml:space="preserve"> Сухорукова Л.Н., Кучменко В.С., Иванова Т.В. Биология (базовый уровень). 10— 11 класс. — М., 2014.</w:t>
      </w:r>
    </w:p>
    <w:p w:rsidR="003275FB" w:rsidRDefault="00B878DE">
      <w:pPr>
        <w:pStyle w:val="p2"/>
        <w:shd w:val="clear" w:color="auto" w:fill="FFFFFF"/>
        <w:rPr>
          <w:b/>
        </w:rPr>
      </w:pPr>
      <w:r>
        <w:rPr>
          <w:b/>
        </w:rPr>
        <w:t>Для преподавателей:</w:t>
      </w:r>
    </w:p>
    <w:p w:rsidR="003275FB" w:rsidRDefault="00B878DE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Федеральный закон от 29.12.2012 №273-ФЗ «Об образовании в Российской Федерации». 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</w:t>
      </w:r>
      <w:proofErr w:type="spellStart"/>
      <w:proofErr w:type="gramStart"/>
      <w:r>
        <w:t>государ</w:t>
      </w:r>
      <w:proofErr w:type="spellEnd"/>
      <w:r>
        <w:t xml:space="preserve"> </w:t>
      </w:r>
      <w:proofErr w:type="spellStart"/>
      <w:r>
        <w:t>ственного</w:t>
      </w:r>
      <w:proofErr w:type="spellEnd"/>
      <w:proofErr w:type="gramEnd"/>
      <w:r>
        <w:t xml:space="preserve"> образовательного стандарта среднего (полного) общего образования». Приказ </w:t>
      </w:r>
      <w:proofErr w:type="spellStart"/>
      <w:r>
        <w:t>Минобрна</w:t>
      </w:r>
      <w:r>
        <w:t>уки</w:t>
      </w:r>
      <w:proofErr w:type="spellEnd"/>
      <w: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  <w:proofErr w:type="gramStart"/>
      <w:r>
        <w:t>Письм</w:t>
      </w:r>
      <w:r>
        <w:t xml:space="preserve">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</w:t>
      </w:r>
      <w:r>
        <w:t xml:space="preserve">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3275FB" w:rsidRDefault="00B878DE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lastRenderedPageBreak/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</w:t>
      </w:r>
      <w:r>
        <w:rPr>
          <w:rFonts w:eastAsia="Arial Unicode MS"/>
        </w:rPr>
        <w:t>в</w:t>
      </w:r>
      <w:proofErr w:type="spellEnd"/>
      <w:r>
        <w:rPr>
          <w:rFonts w:eastAsia="Arial Unicode MS"/>
        </w:rPr>
        <w:t>,  Е.О. Фадеева. М., Издательский центр «Академия»2012г</w:t>
      </w:r>
    </w:p>
    <w:p w:rsidR="003275FB" w:rsidRDefault="00B878DE">
      <w:pPr>
        <w:pStyle w:val="p2"/>
        <w:shd w:val="clear" w:color="auto" w:fill="FFFFFF"/>
      </w:pPr>
      <w:r>
        <w:t xml:space="preserve">Биология: в 2 т. / под ред. </w:t>
      </w:r>
      <w:proofErr w:type="spellStart"/>
      <w:r>
        <w:t>Н.В.Ярыгина</w:t>
      </w:r>
      <w:proofErr w:type="spellEnd"/>
      <w:r>
        <w:t xml:space="preserve">. — М., 2010. 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</w:t>
      </w:r>
    </w:p>
    <w:p w:rsidR="003275FB" w:rsidRDefault="00B878DE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>Дарвин Ч. Сочинения. — Т. 3. — М., 1939. Дарвин Ч. Происхождени</w:t>
      </w:r>
      <w:r>
        <w:t>е видов. — М., 2006. Кобылянский В.А. Философия экологии: краткий курс: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вузов. — М., 2010. Орлова Э.А. История антропологических учений: учебник для вузов. — М., 2010. </w:t>
      </w:r>
    </w:p>
    <w:p w:rsidR="003275FB" w:rsidRDefault="00B878DE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proofErr w:type="spellStart"/>
      <w:r>
        <w:t>Пехов</w:t>
      </w:r>
      <w:proofErr w:type="spellEnd"/>
      <w:r>
        <w:t xml:space="preserve"> А.П. Биология, генетика и паразитология. — М., 2010. Чебышев Н.</w:t>
      </w:r>
      <w:r>
        <w:t>В., Гринева Г.Г. Биология. — М., 2010</w:t>
      </w:r>
    </w:p>
    <w:p w:rsidR="003275FB" w:rsidRDefault="00B878DE">
      <w:pPr>
        <w:pStyle w:val="p2"/>
        <w:shd w:val="clear" w:color="auto" w:fill="FFFFFF"/>
      </w:pPr>
      <w:r>
        <w:rPr>
          <w:rStyle w:val="s1"/>
          <w:rFonts w:eastAsia="Arial Unicode MS"/>
          <w:b/>
          <w:bCs/>
          <w:szCs w:val="28"/>
        </w:rPr>
        <w:t>Интернет – ресурсы (ИР) по биологии:</w:t>
      </w:r>
    </w:p>
    <w:p w:rsidR="003275FB" w:rsidRDefault="00B878DE">
      <w:pPr>
        <w:pStyle w:val="p2"/>
        <w:shd w:val="clear" w:color="auto" w:fill="FFFFFF"/>
      </w:pPr>
      <w:proofErr w:type="gramStart"/>
      <w:r>
        <w:t>www.sbio.info (Вся биология.</w:t>
      </w:r>
      <w:proofErr w:type="gramEnd"/>
      <w:r>
        <w:t xml:space="preserve"> </w:t>
      </w:r>
      <w:proofErr w:type="gramStart"/>
      <w:r>
        <w:t>Современная биология, статьи, новости, библиотека). www.window.edu.ru (Единое окно доступа к образовательным ресурсам Интернета по биологии). www.5ballo</w:t>
      </w:r>
      <w:r>
        <w:t xml:space="preserve">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  <w:proofErr w:type="gramEnd"/>
    </w:p>
    <w:p w:rsidR="003275FB" w:rsidRDefault="00B878DE">
      <w:pPr>
        <w:pStyle w:val="p2"/>
        <w:shd w:val="clear" w:color="auto" w:fill="FFFFFF"/>
      </w:pPr>
      <w:proofErr w:type="gramStart"/>
      <w:r>
        <w:t>www.biology.ru (Биология в Открытом колледже.</w:t>
      </w:r>
      <w:proofErr w:type="gramEnd"/>
      <w:r>
        <w:t xml:space="preserve"> </w:t>
      </w:r>
      <w:proofErr w:type="gramStart"/>
      <w:r>
        <w:t>Сайт содержит</w:t>
      </w:r>
      <w:r>
        <w:t xml:space="preserve"> электронный учебник по биологии, </w:t>
      </w:r>
      <w:proofErr w:type="spellStart"/>
      <w:r>
        <w:t>On-line</w:t>
      </w:r>
      <w:proofErr w:type="spellEnd"/>
      <w:r>
        <w:t xml:space="preserve"> тесты).</w:t>
      </w:r>
      <w:proofErr w:type="gramEnd"/>
    </w:p>
    <w:p w:rsidR="003275FB" w:rsidRDefault="00B878DE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www.informika.ru (Электронный учебник, большой список </w:t>
      </w:r>
      <w:proofErr w:type="spellStart"/>
      <w:r>
        <w:t>интернет-ресурсов</w:t>
      </w:r>
      <w:proofErr w:type="spellEnd"/>
      <w:r>
        <w:t xml:space="preserve">). </w:t>
      </w:r>
    </w:p>
    <w:p w:rsidR="003275FB" w:rsidRDefault="00B878DE">
      <w:pPr>
        <w:pStyle w:val="p2"/>
        <w:shd w:val="clear" w:color="auto" w:fill="FFFFFF"/>
      </w:pPr>
      <w:proofErr w:type="gramStart"/>
      <w:r>
        <w:t>www.nrc.edu.ru (Биологическая картина мира.</w:t>
      </w:r>
      <w:proofErr w:type="gramEnd"/>
      <w:r>
        <w:t xml:space="preserve"> </w:t>
      </w:r>
      <w:proofErr w:type="gramStart"/>
      <w:r>
        <w:t xml:space="preserve">Раздел компьютерного учебника, разработанного в Московском государственном открытом </w:t>
      </w:r>
      <w:r>
        <w:t>университете).</w:t>
      </w:r>
      <w:proofErr w:type="gramEnd"/>
    </w:p>
    <w:p w:rsidR="003275FB" w:rsidRDefault="00B878DE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 xml:space="preserve">). </w:t>
      </w:r>
    </w:p>
    <w:p w:rsidR="003275FB" w:rsidRDefault="00B878DE">
      <w:pPr>
        <w:pStyle w:val="p2"/>
        <w:shd w:val="clear" w:color="auto" w:fill="FFFFFF"/>
      </w:pPr>
      <w:proofErr w:type="gramStart"/>
      <w:r>
        <w:t>www.kozlenkoa.narod.ru (Для тех, кто учится сам и учит других; очно и дистанционно, биологии, химии, другим предметам). www.schoo</w:t>
      </w:r>
      <w:r>
        <w:t>lcity.by (Биология в вопросах и ответах). www.bril2002.narod.ru (Биология для школьников.</w:t>
      </w:r>
      <w:proofErr w:type="gramEnd"/>
      <w:r>
        <w:t xml:space="preserve"> Краткая, компактная, но достаточно подробная информация по разделам: </w:t>
      </w:r>
      <w:proofErr w:type="gramStart"/>
      <w:r>
        <w:t>«Общая биология», «Ботаника», «Зоология», «Человек»)</w:t>
      </w:r>
      <w:proofErr w:type="gramEnd"/>
    </w:p>
    <w:p w:rsidR="003275FB" w:rsidRDefault="003275FB">
      <w:pPr>
        <w:pStyle w:val="p2"/>
        <w:shd w:val="clear" w:color="auto" w:fill="FFFFFF"/>
      </w:pPr>
    </w:p>
    <w:p w:rsidR="003275FB" w:rsidRDefault="003275FB">
      <w:pPr>
        <w:pStyle w:val="p2"/>
        <w:shd w:val="clear" w:color="auto" w:fill="FFFFFF"/>
      </w:pPr>
    </w:p>
    <w:p w:rsidR="003275FB" w:rsidRDefault="003275FB">
      <w:pPr>
        <w:pStyle w:val="p2"/>
        <w:shd w:val="clear" w:color="auto" w:fill="FFFFFF"/>
      </w:pPr>
    </w:p>
    <w:p w:rsidR="003275FB" w:rsidRDefault="003275FB">
      <w:pPr>
        <w:pStyle w:val="p2"/>
        <w:shd w:val="clear" w:color="auto" w:fill="FFFFFF"/>
      </w:pPr>
    </w:p>
    <w:p w:rsidR="003275FB" w:rsidRDefault="003275FB">
      <w:pPr>
        <w:pStyle w:val="p2"/>
        <w:shd w:val="clear" w:color="auto" w:fill="FFFFFF"/>
      </w:pPr>
    </w:p>
    <w:p w:rsidR="003275FB" w:rsidRDefault="003275FB">
      <w:pPr>
        <w:pStyle w:val="p2"/>
        <w:shd w:val="clear" w:color="auto" w:fill="FFFFFF"/>
      </w:pPr>
    </w:p>
    <w:p w:rsidR="003275FB" w:rsidRDefault="003275FB">
      <w:pPr>
        <w:pStyle w:val="p2"/>
        <w:shd w:val="clear" w:color="auto" w:fill="FFFFFF"/>
      </w:pPr>
    </w:p>
    <w:p w:rsidR="003275FB" w:rsidRDefault="003275FB">
      <w:pPr>
        <w:pStyle w:val="p2"/>
        <w:shd w:val="clear" w:color="auto" w:fill="FFFFFF"/>
      </w:pPr>
    </w:p>
    <w:p w:rsidR="003275FB" w:rsidRDefault="00B878D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3"/>
        <w:jc w:val="center"/>
        <w:outlineLvl w:val="0"/>
        <w:rPr>
          <w:b/>
          <w:caps/>
          <w:lang w:val="zh-CN"/>
        </w:rPr>
      </w:pPr>
      <w:r>
        <w:rPr>
          <w:b/>
          <w:caps/>
          <w:lang w:val="zh-CN"/>
        </w:rPr>
        <w:t>4. Контроль и оценка результатов осв</w:t>
      </w:r>
      <w:r>
        <w:rPr>
          <w:b/>
          <w:caps/>
          <w:lang w:val="zh-CN"/>
        </w:rPr>
        <w:t>оения УЧЕБНОЙ Дисциплины</w:t>
      </w:r>
    </w:p>
    <w:p w:rsidR="003275FB" w:rsidRDefault="00B878D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rPr>
          <w:b/>
          <w:lang w:val="zh-CN"/>
        </w:rPr>
        <w:t>Контроль</w:t>
      </w:r>
      <w:r>
        <w:rPr>
          <w:lang w:val="zh-CN"/>
        </w:rPr>
        <w:t xml:space="preserve"> </w:t>
      </w:r>
      <w:r>
        <w:rPr>
          <w:b/>
          <w:lang w:val="zh-CN"/>
        </w:rPr>
        <w:t>и оценка</w:t>
      </w:r>
      <w:r>
        <w:rPr>
          <w:lang w:val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</w:t>
      </w:r>
      <w:r>
        <w:rPr>
          <w:lang w:val="zh-CN"/>
        </w:rPr>
        <w:t>, исследований.</w:t>
      </w:r>
    </w:p>
    <w:p w:rsidR="003275FB" w:rsidRDefault="003275FB">
      <w:pPr>
        <w:rPr>
          <w:lang w:val="zh-CN"/>
        </w:rPr>
      </w:pPr>
    </w:p>
    <w:tbl>
      <w:tblPr>
        <w:tblW w:w="8607" w:type="dxa"/>
        <w:jc w:val="center"/>
        <w:tblLayout w:type="fixed"/>
        <w:tblLook w:val="04A0" w:firstRow="1" w:lastRow="0" w:firstColumn="1" w:lastColumn="0" w:noHBand="0" w:noVBand="1"/>
      </w:tblPr>
      <w:tblGrid>
        <w:gridCol w:w="3954"/>
        <w:gridCol w:w="2964"/>
        <w:gridCol w:w="1689"/>
      </w:tblGrid>
      <w:tr w:rsidR="003275FB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5FB" w:rsidRDefault="00B878D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3275FB" w:rsidRDefault="003275F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3275F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:rsidR="003275FB" w:rsidRDefault="003275F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:rsidR="003275FB" w:rsidRDefault="00B878DE">
            <w:pPr>
              <w:widowControl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</w:p>
          <w:p w:rsidR="003275FB" w:rsidRDefault="003275F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5FB" w:rsidRDefault="00B878D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и методы контроля и оценки результатов обучения</w:t>
            </w:r>
          </w:p>
        </w:tc>
      </w:tr>
      <w:tr w:rsidR="003275FB">
        <w:trPr>
          <w:trHeight w:val="2295"/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3275FB" w:rsidRDefault="003275FB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</w:t>
            </w:r>
            <w:r>
              <w:rPr>
                <w:color w:val="000000"/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bCs/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</w:t>
            </w:r>
            <w:r>
              <w:rPr>
                <w:bCs/>
                <w:color w:val="000000"/>
                <w:sz w:val="20"/>
                <w:szCs w:val="20"/>
              </w:rPr>
              <w:t>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тестовый контроль,</w:t>
            </w:r>
          </w:p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сообщения.</w:t>
            </w:r>
          </w:p>
        </w:tc>
      </w:tr>
      <w:tr w:rsidR="003275FB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 xml:space="preserve">2)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</w:t>
            </w:r>
            <w:r>
              <w:rPr>
                <w:bCs/>
                <w:sz w:val="20"/>
                <w:szCs w:val="20"/>
              </w:rPr>
              <w:t>метаболизм (обмен веществ и превращение энергии), гомеостаз (</w:t>
            </w:r>
            <w:proofErr w:type="spellStart"/>
            <w:r>
              <w:rPr>
                <w:bCs/>
                <w:sz w:val="20"/>
                <w:szCs w:val="20"/>
              </w:rPr>
              <w:t>саморегуляция</w:t>
            </w:r>
            <w:proofErr w:type="spellEnd"/>
            <w:r>
              <w:rPr>
                <w:bCs/>
                <w:sz w:val="20"/>
                <w:szCs w:val="20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bCs/>
                <w:sz w:val="20"/>
                <w:szCs w:val="20"/>
              </w:rPr>
              <w:t>саморегуляция</w:t>
            </w:r>
            <w:proofErr w:type="spellEnd"/>
            <w:r>
              <w:rPr>
                <w:bCs/>
                <w:sz w:val="20"/>
                <w:szCs w:val="20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bCs/>
                <w:sz w:val="20"/>
                <w:szCs w:val="20"/>
              </w:rPr>
              <w:t>энергозависимость</w:t>
            </w:r>
            <w:proofErr w:type="spellEnd"/>
            <w:r>
              <w:rPr>
                <w:bCs/>
                <w:sz w:val="20"/>
                <w:szCs w:val="20"/>
              </w:rPr>
              <w:t>, рост и ра</w:t>
            </w:r>
            <w:r>
              <w:rPr>
                <w:bCs/>
                <w:sz w:val="20"/>
                <w:szCs w:val="20"/>
              </w:rPr>
              <w:t>звитие, уровневая организация;</w:t>
            </w:r>
            <w:proofErr w:type="gramEnd"/>
          </w:p>
          <w:p w:rsidR="003275FB" w:rsidRDefault="003275FB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</w:t>
            </w:r>
            <w:r>
              <w:rPr>
                <w:color w:val="000000"/>
                <w:sz w:val="20"/>
                <w:szCs w:val="20"/>
              </w:rPr>
              <w:t>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тестовый контроль.</w:t>
            </w:r>
          </w:p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3275FB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3)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</w:t>
            </w:r>
            <w:r>
              <w:rPr>
                <w:bCs/>
                <w:sz w:val="20"/>
                <w:szCs w:val="20"/>
              </w:rPr>
              <w:t xml:space="preserve">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3275FB" w:rsidRDefault="003275FB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bCs/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 07</w:t>
            </w:r>
            <w:r>
              <w:rPr>
                <w:bCs/>
                <w:color w:val="000000"/>
                <w:sz w:val="20"/>
                <w:szCs w:val="20"/>
              </w:rPr>
              <w:t>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</w:t>
            </w:r>
          </w:p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</w:t>
            </w:r>
            <w:r>
              <w:rPr>
                <w:bCs/>
                <w:sz w:val="20"/>
                <w:szCs w:val="20"/>
              </w:rPr>
              <w:t>дивидуальная работа, решение задач</w:t>
            </w:r>
          </w:p>
        </w:tc>
      </w:tr>
      <w:tr w:rsidR="003275FB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4)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</w:t>
            </w:r>
            <w:r>
              <w:rPr>
                <w:bCs/>
                <w:sz w:val="20"/>
                <w:szCs w:val="20"/>
              </w:rPr>
              <w:lastRenderedPageBreak/>
              <w:t>применимости к живым системам;</w:t>
            </w:r>
          </w:p>
          <w:p w:rsidR="003275FB" w:rsidRDefault="003275FB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lastRenderedPageBreak/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Выби</w:t>
            </w:r>
            <w:r>
              <w:rPr>
                <w:color w:val="000000"/>
                <w:sz w:val="20"/>
                <w:szCs w:val="20"/>
              </w:rPr>
              <w:t>рать способы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bCs/>
                <w:color w:val="000000"/>
                <w:sz w:val="20"/>
                <w:szCs w:val="20"/>
              </w:rPr>
              <w:lastRenderedPageBreak/>
              <w:t>ОК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</w:t>
            </w:r>
            <w:r>
              <w:rPr>
                <w:bCs/>
                <w:color w:val="000000"/>
                <w:sz w:val="20"/>
                <w:szCs w:val="20"/>
              </w:rPr>
              <w:t>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Практическая работа, Лабораторная работа   индивидуальная </w:t>
            </w:r>
            <w:r>
              <w:rPr>
                <w:bCs/>
                <w:sz w:val="20"/>
                <w:szCs w:val="20"/>
              </w:rPr>
              <w:lastRenderedPageBreak/>
              <w:t>работа, решение задач,</w:t>
            </w:r>
          </w:p>
        </w:tc>
      </w:tr>
      <w:tr w:rsidR="003275FB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5)приобретение опыта применения основных методов научного познания, используемых в биологии: наблюдения и описания живых систем, процессов и яв</w:t>
            </w:r>
            <w:r>
              <w:rPr>
                <w:bCs/>
                <w:sz w:val="20"/>
                <w:szCs w:val="20"/>
              </w:rPr>
              <w:t>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3275FB" w:rsidRDefault="003275FB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</w:t>
            </w:r>
            <w:r>
              <w:rPr>
                <w:color w:val="000000"/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</w:t>
            </w:r>
            <w:r>
              <w:rPr>
                <w:color w:val="000000"/>
                <w:sz w:val="20"/>
                <w:szCs w:val="20"/>
              </w:rPr>
              <w:t>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</w:t>
            </w:r>
          </w:p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рефераты, сообщения.</w:t>
            </w:r>
          </w:p>
        </w:tc>
      </w:tr>
      <w:tr w:rsidR="003275FB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выделять существенные признаки вирусов, клеток прокариот и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эукариот; одноклеточных и многоклеточных организмов, видов, биогеоценозов и экосистем; </w:t>
            </w:r>
            <w:proofErr w:type="gramStart"/>
            <w:r>
              <w:rPr>
                <w:bCs/>
                <w:sz w:val="20"/>
                <w:szCs w:val="20"/>
              </w:rPr>
              <w:t>ос</w:t>
            </w:r>
            <w:r>
              <w:rPr>
                <w:bCs/>
                <w:sz w:val="20"/>
                <w:szCs w:val="20"/>
              </w:rPr>
              <w:t>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</w:t>
            </w:r>
            <w:r>
              <w:rPr>
                <w:bCs/>
                <w:sz w:val="20"/>
                <w:szCs w:val="20"/>
              </w:rPr>
              <w:t>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3275FB" w:rsidRDefault="003275FB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Выбирать способ</w:t>
            </w:r>
            <w:r>
              <w:rPr>
                <w:color w:val="000000"/>
                <w:sz w:val="20"/>
                <w:szCs w:val="20"/>
              </w:rPr>
              <w:t>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</w:t>
            </w:r>
            <w:r>
              <w:rPr>
                <w:color w:val="000000"/>
                <w:sz w:val="20"/>
                <w:szCs w:val="20"/>
              </w:rPr>
              <w:t>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тестовый контроль.</w:t>
            </w:r>
          </w:p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3275FB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 xml:space="preserve">7)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применять полученные знания для объяснения биологических процес</w:t>
            </w:r>
            <w:r>
              <w:rPr>
                <w:bCs/>
                <w:sz w:val="20"/>
                <w:szCs w:val="20"/>
              </w:rPr>
              <w:t>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</w:t>
            </w:r>
            <w:r>
              <w:rPr>
                <w:bCs/>
                <w:sz w:val="20"/>
                <w:szCs w:val="20"/>
              </w:rPr>
              <w:t>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3275FB" w:rsidRDefault="003275FB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bCs/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 07. Содействовать сохранению окружающей</w:t>
            </w:r>
            <w:r>
              <w:rPr>
                <w:bCs/>
                <w:color w:val="000000"/>
                <w:sz w:val="20"/>
                <w:szCs w:val="20"/>
              </w:rPr>
              <w:t xml:space="preserve">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тестовый контроль.</w:t>
            </w:r>
          </w:p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Практическая работа, Лабораторная работа   индивидуальная </w:t>
            </w:r>
            <w:r>
              <w:rPr>
                <w:bCs/>
                <w:sz w:val="20"/>
                <w:szCs w:val="20"/>
              </w:rPr>
              <w:t>работа, решение задач, рефераты, сообщения.</w:t>
            </w:r>
          </w:p>
        </w:tc>
      </w:tr>
      <w:tr w:rsidR="003275FB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8)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</w:t>
            </w:r>
            <w:r>
              <w:rPr>
                <w:bCs/>
                <w:sz w:val="20"/>
                <w:szCs w:val="20"/>
              </w:rPr>
              <w:t>(цепи питания, пищевые сети);</w:t>
            </w:r>
          </w:p>
          <w:p w:rsidR="003275FB" w:rsidRDefault="003275FB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lastRenderedPageBreak/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bCs/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 07. Содействовать сохранению окружающей </w:t>
            </w:r>
            <w:r>
              <w:rPr>
                <w:bCs/>
                <w:color w:val="000000"/>
                <w:sz w:val="20"/>
                <w:szCs w:val="20"/>
              </w:rPr>
              <w:lastRenderedPageBreak/>
              <w:t>среды, ресурсосбережению, применять знания об изменении климата, принципы бе</w:t>
            </w:r>
            <w:r>
              <w:rPr>
                <w:bCs/>
                <w:color w:val="000000"/>
                <w:sz w:val="20"/>
                <w:szCs w:val="20"/>
              </w:rPr>
              <w:t>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Самостоятельная работа, тестовый контроль.</w:t>
            </w:r>
          </w:p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Практическая работа, Лабораторная работа   </w:t>
            </w:r>
            <w:r>
              <w:rPr>
                <w:bCs/>
                <w:sz w:val="20"/>
                <w:szCs w:val="20"/>
              </w:rPr>
              <w:lastRenderedPageBreak/>
              <w:t>индивидуальная работа, решение задач, рефераты, сообщения.</w:t>
            </w:r>
          </w:p>
        </w:tc>
      </w:tr>
      <w:tr w:rsidR="003275FB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9)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умений критически </w:t>
            </w:r>
            <w:r>
              <w:rPr>
                <w:bCs/>
                <w:sz w:val="20"/>
                <w:szCs w:val="20"/>
              </w:rPr>
              <w:t>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</w:t>
            </w:r>
            <w:r>
              <w:rPr>
                <w:bCs/>
                <w:sz w:val="20"/>
                <w:szCs w:val="20"/>
              </w:rPr>
              <w:t>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3275FB" w:rsidRDefault="003275FB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bCs/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 07. Содействовать </w:t>
            </w:r>
            <w:r>
              <w:rPr>
                <w:bCs/>
                <w:color w:val="000000"/>
                <w:sz w:val="20"/>
                <w:szCs w:val="20"/>
              </w:rPr>
              <w:t>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тестовый контроль.</w:t>
            </w:r>
          </w:p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Практическая работа, Лабораторная работа  </w:t>
            </w:r>
            <w:r>
              <w:rPr>
                <w:bCs/>
                <w:sz w:val="20"/>
                <w:szCs w:val="20"/>
              </w:rPr>
              <w:t xml:space="preserve"> индивидуальная работа, решение задач, рефераты, сообщения.</w:t>
            </w:r>
          </w:p>
        </w:tc>
      </w:tr>
      <w:tr w:rsidR="003275FB">
        <w:trPr>
          <w:trHeight w:val="4069"/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01. Выбирать способы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07. Содействовать сохранению окружающей среды, ресурсосбережению, применять знания об изменении </w:t>
            </w:r>
            <w:proofErr w:type="spellStart"/>
            <w:r>
              <w:rPr>
                <w:color w:val="000000"/>
                <w:sz w:val="20"/>
                <w:szCs w:val="20"/>
              </w:rPr>
              <w:t>клим</w:t>
            </w:r>
            <w:r>
              <w:rPr>
                <w:color w:val="000000"/>
                <w:sz w:val="20"/>
                <w:szCs w:val="20"/>
              </w:rPr>
              <w:t>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01. Выбирать способы решения задач профессионал</w:t>
            </w:r>
            <w:r>
              <w:rPr>
                <w:color w:val="000000"/>
                <w:sz w:val="20"/>
                <w:szCs w:val="20"/>
              </w:rPr>
              <w:t>ьной деятельности применительно к различным контекстам;</w:t>
            </w:r>
          </w:p>
          <w:p w:rsidR="003275FB" w:rsidRDefault="003275F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тестовый контроль.</w:t>
            </w:r>
          </w:p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3275FB">
        <w:trPr>
          <w:trHeight w:val="3076"/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универсальные учебные познавательные действия: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</w:t>
            </w:r>
            <w:proofErr w:type="gramStart"/>
            <w:r>
              <w:rPr>
                <w:bCs/>
                <w:sz w:val="20"/>
                <w:szCs w:val="20"/>
              </w:rPr>
              <w:t>)б</w:t>
            </w:r>
            <w:proofErr w:type="gramEnd"/>
            <w:r>
              <w:rPr>
                <w:bCs/>
                <w:sz w:val="20"/>
                <w:szCs w:val="20"/>
              </w:rPr>
              <w:t>азовые логические действия: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определять цели деятельности, задавать параметр</w:t>
            </w:r>
            <w:r>
              <w:rPr>
                <w:bCs/>
                <w:sz w:val="20"/>
                <w:szCs w:val="20"/>
              </w:rPr>
              <w:t>ы и критерии их достижения;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развивать креативное мышление при решении </w:t>
            </w:r>
            <w:r>
              <w:rPr>
                <w:bCs/>
                <w:sz w:val="20"/>
                <w:szCs w:val="20"/>
              </w:rPr>
              <w:t>жизненных проблем;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б) </w:t>
            </w:r>
            <w:r>
              <w:rPr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способность и готовность к самостоятельному поиску методов решения практических задач, применению ра</w:t>
            </w:r>
            <w:r>
              <w:rPr>
                <w:bCs/>
                <w:sz w:val="20"/>
                <w:szCs w:val="20"/>
              </w:rPr>
              <w:t>зличных методов познания;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формирование научного типа мышления, в</w:t>
            </w:r>
            <w:r>
              <w:rPr>
                <w:bCs/>
                <w:sz w:val="20"/>
                <w:szCs w:val="20"/>
              </w:rPr>
              <w:t>ладение научной терминологией, ключевыми понятиями и методами;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выявлять причинно-следственные связи и актуализировать задачу, выдвигать гипотезу ее решения, </w:t>
            </w:r>
            <w:r>
              <w:rPr>
                <w:bCs/>
                <w:sz w:val="20"/>
                <w:szCs w:val="20"/>
              </w:rPr>
              <w:t>находить аргументы для доказательства своих утверждений, задавать параметры и критерии решения;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давать оценку новым</w:t>
            </w:r>
            <w:r>
              <w:rPr>
                <w:bCs/>
                <w:sz w:val="20"/>
                <w:szCs w:val="20"/>
              </w:rPr>
              <w:t xml:space="preserve"> ситуациям, оценивать приобретенный опыт;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rPr>
                <w:bCs/>
                <w:sz w:val="20"/>
                <w:szCs w:val="20"/>
              </w:rPr>
              <w:t>в</w:t>
            </w:r>
            <w:proofErr w:type="gramEnd"/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профессиональную среду;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уметь </w:t>
            </w:r>
            <w:r>
              <w:rPr>
                <w:bCs/>
                <w:sz w:val="20"/>
                <w:szCs w:val="20"/>
              </w:rPr>
              <w:t>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</w:t>
            </w:r>
            <w:r>
              <w:rPr>
                <w:bCs/>
                <w:sz w:val="20"/>
                <w:szCs w:val="20"/>
              </w:rPr>
              <w:t>шения;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в) </w:t>
            </w:r>
            <w:r>
              <w:rPr>
                <w:bCs/>
                <w:sz w:val="20"/>
                <w:szCs w:val="20"/>
              </w:rPr>
              <w:tab/>
              <w:t>работа с информацией: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создавать тексты в различных форма</w:t>
            </w:r>
            <w:r>
              <w:rPr>
                <w:bCs/>
                <w:sz w:val="20"/>
                <w:szCs w:val="20"/>
              </w:rPr>
              <w:t>тах с учетом назначения информации и целевой аудитории, выбирая оптимальную форму представления и визуализации;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использовать средства информационных и к</w:t>
            </w:r>
            <w:r>
              <w:rPr>
                <w:bCs/>
                <w:sz w:val="20"/>
                <w:szCs w:val="20"/>
              </w:rPr>
              <w:t xml:space="preserve">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</w:t>
            </w:r>
            <w:r>
              <w:rPr>
                <w:bCs/>
                <w:sz w:val="20"/>
                <w:szCs w:val="20"/>
              </w:rPr>
              <w:lastRenderedPageBreak/>
              <w:t>норм, норм информационной безопасности;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владеть навыками р</w:t>
            </w:r>
            <w:r>
              <w:rPr>
                <w:bCs/>
                <w:sz w:val="20"/>
                <w:szCs w:val="20"/>
              </w:rPr>
              <w:t>аспознавания и защиты информации, информационной безопасности личности.</w:t>
            </w: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3275FB" w:rsidRDefault="003275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lastRenderedPageBreak/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07. Содействовать сохранению окружающей среды, ресурсосбережению, применя</w:t>
            </w:r>
            <w:r>
              <w:rPr>
                <w:color w:val="000000"/>
                <w:sz w:val="20"/>
                <w:szCs w:val="20"/>
              </w:rPr>
              <w:t>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</w:t>
            </w:r>
          </w:p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 работа, рефераты, сообщения.</w:t>
            </w:r>
          </w:p>
          <w:p w:rsidR="003275FB" w:rsidRDefault="003275FB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3275FB">
        <w:trPr>
          <w:trHeight w:val="1268"/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а) общение: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осуществлять </w:t>
            </w:r>
            <w:r>
              <w:rPr>
                <w:bCs/>
                <w:sz w:val="20"/>
                <w:szCs w:val="20"/>
              </w:rPr>
              <w:t>коммуникации во всех сферах жизни;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аргументированно </w:t>
            </w:r>
            <w:r>
              <w:rPr>
                <w:bCs/>
                <w:sz w:val="20"/>
                <w:szCs w:val="20"/>
              </w:rPr>
              <w:t>вести диалог, уметь смягчать конфликтные ситуации;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б) </w:t>
            </w:r>
            <w:r>
              <w:rPr>
                <w:bCs/>
                <w:sz w:val="20"/>
                <w:szCs w:val="20"/>
              </w:rPr>
              <w:tab/>
              <w:t>совместная деятельность: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выбирать тематику и м</w:t>
            </w:r>
            <w:r>
              <w:rPr>
                <w:bCs/>
                <w:sz w:val="20"/>
                <w:szCs w:val="20"/>
              </w:rPr>
              <w:t>етоды совместных действий с учетом общих интересов и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</w:t>
            </w:r>
            <w:r>
              <w:rPr>
                <w:bCs/>
                <w:sz w:val="20"/>
                <w:szCs w:val="20"/>
              </w:rPr>
              <w:t>ников обсуждать результаты совместной работы;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3275FB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Выбирать способы </w:t>
            </w:r>
            <w:r>
              <w:rPr>
                <w:color w:val="000000"/>
                <w:sz w:val="20"/>
                <w:szCs w:val="20"/>
              </w:rPr>
              <w:t>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</w:t>
            </w:r>
            <w:r>
              <w:rPr>
                <w:color w:val="000000"/>
                <w:sz w:val="20"/>
                <w:szCs w:val="20"/>
              </w:rPr>
              <w:t>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</w:t>
            </w:r>
          </w:p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 работа, рефераты, сообщения.</w:t>
            </w:r>
          </w:p>
        </w:tc>
      </w:tr>
      <w:tr w:rsidR="003275FB">
        <w:trPr>
          <w:trHeight w:val="3076"/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а) самоорганизация: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самостоятельно осуществлять познавательную деятельность, выявлять проблемы, ставить и формулировать собственные </w:t>
            </w:r>
            <w:r>
              <w:rPr>
                <w:bCs/>
                <w:sz w:val="20"/>
                <w:szCs w:val="20"/>
              </w:rPr>
              <w:t>задачи в образовательной деятельности и жизненных ситуациях;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давать оценку новым ситуациям;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расширять рамки учебного предмета на основе ли</w:t>
            </w:r>
            <w:r>
              <w:rPr>
                <w:bCs/>
                <w:sz w:val="20"/>
                <w:szCs w:val="20"/>
              </w:rPr>
              <w:t>чных предпочтений;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оценивать приобретенный опыт;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</w:t>
            </w:r>
            <w:r>
              <w:rPr>
                <w:bCs/>
                <w:sz w:val="20"/>
                <w:szCs w:val="20"/>
              </w:rPr>
              <w:t>ультурный уровень;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б) самоконтроль: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</w:t>
            </w:r>
            <w:r>
              <w:rPr>
                <w:bCs/>
                <w:sz w:val="20"/>
                <w:szCs w:val="20"/>
              </w:rPr>
              <w:t>татов и оснований;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в) эмоциональный интеллект, предполагающий </w:t>
            </w:r>
            <w:proofErr w:type="gramStart"/>
            <w:r>
              <w:rPr>
                <w:bCs/>
                <w:sz w:val="20"/>
                <w:szCs w:val="20"/>
              </w:rPr>
              <w:t>сформированное</w:t>
            </w:r>
            <w:proofErr w:type="gramEnd"/>
            <w:r>
              <w:rPr>
                <w:bCs/>
                <w:sz w:val="20"/>
                <w:szCs w:val="20"/>
              </w:rPr>
              <w:t>^: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самосознания, включающего спосо</w:t>
            </w:r>
            <w:r>
              <w:rPr>
                <w:bCs/>
                <w:sz w:val="20"/>
                <w:szCs w:val="20"/>
              </w:rPr>
              <w:t>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</w:t>
            </w:r>
            <w:r>
              <w:rPr>
                <w:bCs/>
                <w:sz w:val="20"/>
                <w:szCs w:val="20"/>
              </w:rPr>
              <w:t>эмоциональным изменениям и проявлять гибкость, быть открытым новому;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эмпатии</w:t>
            </w:r>
            <w:proofErr w:type="spellEnd"/>
            <w:r>
              <w:rPr>
                <w:bCs/>
                <w:sz w:val="20"/>
                <w:szCs w:val="20"/>
              </w:rPr>
              <w:t>, включающей способность понимат</w:t>
            </w:r>
            <w:r>
              <w:rPr>
                <w:bCs/>
                <w:sz w:val="20"/>
                <w:szCs w:val="20"/>
              </w:rPr>
              <w:t>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r>
              <w:rPr>
                <w:bCs/>
                <w:sz w:val="20"/>
                <w:szCs w:val="20"/>
              </w:rPr>
              <w:t>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г) принятие себя и других людей: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3275FB" w:rsidRDefault="00B878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развивать способность понимать м</w:t>
            </w:r>
            <w:r>
              <w:rPr>
                <w:bCs/>
                <w:sz w:val="20"/>
                <w:szCs w:val="20"/>
              </w:rPr>
              <w:t>ир с позиции другого человека.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lastRenderedPageBreak/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275FB" w:rsidRDefault="00B878DE">
            <w:pPr>
              <w:widowControl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07. Содействовать сохранению окружающей среды, ресурсосбережению, применять знания об изменении климата, принципы </w:t>
            </w:r>
            <w:r>
              <w:rPr>
                <w:color w:val="000000"/>
                <w:sz w:val="20"/>
                <w:szCs w:val="20"/>
              </w:rPr>
              <w:t>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5FB" w:rsidRDefault="00B878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</w:t>
            </w:r>
          </w:p>
        </w:tc>
      </w:tr>
    </w:tbl>
    <w:p w:rsidR="003275FB" w:rsidRDefault="003275FB">
      <w:pPr>
        <w:sectPr w:rsidR="003275FB">
          <w:footerReference w:type="default" r:id="rId11"/>
          <w:footerReference w:type="first" r:id="rId12"/>
          <w:pgSz w:w="11906" w:h="16838"/>
          <w:pgMar w:top="1134" w:right="850" w:bottom="1134" w:left="1701" w:header="0" w:footer="709" w:gutter="0"/>
          <w:cols w:space="720"/>
          <w:formProt w:val="0"/>
          <w:docGrid w:linePitch="360"/>
        </w:sectPr>
      </w:pPr>
    </w:p>
    <w:p w:rsidR="003275FB" w:rsidRDefault="003275FB"/>
    <w:sectPr w:rsidR="003275FB">
      <w:footerReference w:type="default" r:id="rId13"/>
      <w:footerReference w:type="first" r:id="rId14"/>
      <w:pgSz w:w="16838" w:h="11906" w:orient="landscape"/>
      <w:pgMar w:top="1134" w:right="850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8DE" w:rsidRDefault="00B878DE">
      <w:r>
        <w:separator/>
      </w:r>
    </w:p>
  </w:endnote>
  <w:endnote w:type="continuationSeparator" w:id="0">
    <w:p w:rsidR="00B878DE" w:rsidRDefault="00B8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Verdana">
    <w:panose1 w:val="020B0604030504040204"/>
    <w:charset w:val="01"/>
    <w:family w:val="roman"/>
    <w:pitch w:val="default"/>
  </w:font>
  <w:font w:name="àìè â 2006 ãîäó ïðîãðàììû ïî ôè"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5FB" w:rsidRDefault="00B878DE">
    <w:pPr>
      <w:pStyle w:val="af4"/>
      <w:jc w:val="right"/>
    </w:pPr>
    <w:r>
      <w:fldChar w:fldCharType="begin"/>
    </w:r>
    <w:r>
      <w:instrText xml:space="preserve"> PAGE </w:instrText>
    </w:r>
    <w:r>
      <w:fldChar w:fldCharType="separate"/>
    </w:r>
    <w:r w:rsidR="0059685A">
      <w:rPr>
        <w:noProof/>
      </w:rPr>
      <w:t>11</w:t>
    </w:r>
    <w:r>
      <w:fldChar w:fldCharType="end"/>
    </w:r>
  </w:p>
  <w:p w:rsidR="003275FB" w:rsidRDefault="003275F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5FB" w:rsidRDefault="00B878DE">
    <w:pPr>
      <w:pStyle w:val="af4"/>
      <w:jc w:val="right"/>
    </w:pPr>
    <w:r>
      <w:fldChar w:fldCharType="begin"/>
    </w:r>
    <w:r>
      <w:instrText xml:space="preserve"> PAGE </w:instrText>
    </w:r>
    <w:r>
      <w:fldChar w:fldCharType="separate"/>
    </w:r>
    <w:r w:rsidR="0059685A">
      <w:rPr>
        <w:noProof/>
      </w:rPr>
      <w:t>20</w:t>
    </w:r>
    <w:r>
      <w:fldChar w:fldCharType="end"/>
    </w:r>
  </w:p>
  <w:p w:rsidR="003275FB" w:rsidRDefault="003275FB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5FB" w:rsidRDefault="003275F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5FB" w:rsidRDefault="00B878DE">
    <w:pPr>
      <w:pStyle w:val="af4"/>
      <w:jc w:val="right"/>
    </w:pPr>
    <w:r>
      <w:fldChar w:fldCharType="begin"/>
    </w:r>
    <w:r>
      <w:instrText xml:space="preserve"> PAGE </w:instrText>
    </w:r>
    <w:r>
      <w:fldChar w:fldCharType="separate"/>
    </w:r>
    <w:r w:rsidR="0059685A">
      <w:rPr>
        <w:noProof/>
      </w:rPr>
      <w:t>21</w:t>
    </w:r>
    <w:r>
      <w:fldChar w:fldCharType="end"/>
    </w:r>
  </w:p>
  <w:p w:rsidR="003275FB" w:rsidRDefault="003275FB">
    <w:pPr>
      <w:pStyle w:val="af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5FB" w:rsidRDefault="003275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8DE" w:rsidRDefault="00B878DE">
      <w:r>
        <w:separator/>
      </w:r>
    </w:p>
  </w:footnote>
  <w:footnote w:type="continuationSeparator" w:id="0">
    <w:p w:rsidR="00B878DE" w:rsidRDefault="00B8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A2C08"/>
    <w:multiLevelType w:val="multilevel"/>
    <w:tmpl w:val="C63EE1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BF92813"/>
    <w:multiLevelType w:val="multilevel"/>
    <w:tmpl w:val="4F8AE6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A731C5B"/>
    <w:multiLevelType w:val="multilevel"/>
    <w:tmpl w:val="EAF2E15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275FB"/>
    <w:rsid w:val="003275FB"/>
    <w:rsid w:val="0059685A"/>
    <w:rsid w:val="00B8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footnote text" w:qFormat="1"/>
    <w:lsdException w:name="footer" w:qFormat="1"/>
    <w:lsdException w:name="caption" w:qFormat="1"/>
    <w:lsdException w:name="footnote reference" w:uiPriority="99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tabs>
        <w:tab w:val="num" w:pos="0"/>
      </w:tabs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tabs>
        <w:tab w:val="num" w:pos="0"/>
      </w:tabs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сноски"/>
    <w:qFormat/>
    <w:rPr>
      <w:rFonts w:cs="Times New Roman"/>
      <w:vertAlign w:val="superscript"/>
    </w:rPr>
  </w:style>
  <w:style w:type="character" w:styleId="a5">
    <w:name w:val="footnote reference"/>
    <w:rPr>
      <w:rFonts w:cs="Times New Roman"/>
      <w:vertAlign w:val="superscript"/>
    </w:rPr>
  </w:style>
  <w:style w:type="character" w:styleId="a6">
    <w:name w:val="page number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0">
    <w:name w:val="Основной шрифт абзаца1"/>
    <w:qFormat/>
  </w:style>
  <w:style w:type="character" w:customStyle="1" w:styleId="apple-converted-space">
    <w:name w:val="apple-converted-space"/>
    <w:basedOn w:val="10"/>
    <w:qFormat/>
  </w:style>
  <w:style w:type="character" w:customStyle="1" w:styleId="a7">
    <w:name w:val="Без интервала Знак"/>
    <w:qFormat/>
    <w:rPr>
      <w:rFonts w:ascii="Calibri" w:eastAsia="Calibri" w:hAnsi="Calibri" w:cs="Calibri"/>
      <w:sz w:val="22"/>
      <w:szCs w:val="22"/>
      <w:lang w:bidi="ar-SA"/>
    </w:rPr>
  </w:style>
  <w:style w:type="character" w:customStyle="1" w:styleId="highlighthighlightactive">
    <w:name w:val="highlight highlight_active"/>
    <w:basedOn w:val="10"/>
    <w:qFormat/>
  </w:style>
  <w:style w:type="character" w:customStyle="1" w:styleId="c9">
    <w:name w:val="c9"/>
    <w:basedOn w:val="10"/>
    <w:qFormat/>
  </w:style>
  <w:style w:type="character" w:customStyle="1" w:styleId="c5c27">
    <w:name w:val="c5 c27"/>
    <w:basedOn w:val="10"/>
    <w:qFormat/>
  </w:style>
  <w:style w:type="character" w:customStyle="1" w:styleId="11">
    <w:name w:val="Строгий1"/>
    <w:qFormat/>
    <w:rPr>
      <w:b/>
      <w:bCs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57c9">
    <w:name w:val="c57 c9"/>
    <w:basedOn w:val="10"/>
    <w:qFormat/>
  </w:style>
  <w:style w:type="character" w:customStyle="1" w:styleId="s4">
    <w:name w:val="s4"/>
    <w:basedOn w:val="10"/>
    <w:qFormat/>
  </w:style>
  <w:style w:type="character" w:customStyle="1" w:styleId="a8">
    <w:name w:val="Текст сноски Знак"/>
    <w:qFormat/>
    <w:rPr>
      <w:lang w:val="ru-RU" w:bidi="ar-SA"/>
    </w:rPr>
  </w:style>
  <w:style w:type="character" w:customStyle="1" w:styleId="c13c9">
    <w:name w:val="c13 c9"/>
    <w:basedOn w:val="10"/>
    <w:qFormat/>
  </w:style>
  <w:style w:type="character" w:customStyle="1" w:styleId="c5c9">
    <w:name w:val="c5 c9"/>
    <w:basedOn w:val="10"/>
    <w:qFormat/>
  </w:style>
  <w:style w:type="character" w:customStyle="1" w:styleId="s1">
    <w:name w:val="s1"/>
    <w:basedOn w:val="10"/>
    <w:qFormat/>
  </w:style>
  <w:style w:type="character" w:customStyle="1" w:styleId="c5c13c9">
    <w:name w:val="c5 c13 c9"/>
    <w:basedOn w:val="10"/>
    <w:qFormat/>
  </w:style>
  <w:style w:type="character" w:customStyle="1" w:styleId="c4">
    <w:name w:val="c4"/>
    <w:basedOn w:val="10"/>
    <w:qFormat/>
  </w:style>
  <w:style w:type="character" w:customStyle="1" w:styleId="c5c22c9">
    <w:name w:val="c5 c22 c9"/>
    <w:basedOn w:val="10"/>
    <w:qFormat/>
  </w:style>
  <w:style w:type="character" w:customStyle="1" w:styleId="a9">
    <w:name w:val="Нижний колонтитул Знак"/>
    <w:qFormat/>
    <w:rPr>
      <w:rFonts w:eastAsia="Times New Roman"/>
      <w:sz w:val="24"/>
      <w:szCs w:val="24"/>
    </w:rPr>
  </w:style>
  <w:style w:type="character" w:customStyle="1" w:styleId="s3">
    <w:name w:val="s3"/>
    <w:basedOn w:val="10"/>
    <w:qFormat/>
  </w:style>
  <w:style w:type="character" w:customStyle="1" w:styleId="c4c5">
    <w:name w:val="c4 c5"/>
    <w:basedOn w:val="10"/>
    <w:qFormat/>
  </w:style>
  <w:style w:type="character" w:customStyle="1" w:styleId="c5c23c9">
    <w:name w:val="c5 c23 c9"/>
    <w:basedOn w:val="10"/>
    <w:qFormat/>
  </w:style>
  <w:style w:type="character" w:customStyle="1" w:styleId="s2">
    <w:name w:val="s2"/>
    <w:basedOn w:val="10"/>
    <w:qFormat/>
  </w:style>
  <w:style w:type="character" w:customStyle="1" w:styleId="aa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b">
    <w:name w:val="Ссылка указателя"/>
    <w:qFormat/>
  </w:style>
  <w:style w:type="character" w:customStyle="1" w:styleId="12">
    <w:name w:val="Текст выноски Знак1"/>
    <w:basedOn w:val="a1"/>
    <w:link w:val="ac"/>
    <w:qFormat/>
    <w:rsid w:val="007034D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20">
    <w:name w:val="Колонтитул (2)_"/>
    <w:basedOn w:val="a1"/>
    <w:link w:val="21"/>
    <w:qFormat/>
    <w:rsid w:val="00F43CCE"/>
    <w:rPr>
      <w:rFonts w:ascii="Cambria" w:eastAsia="Cambria" w:hAnsi="Cambria" w:cs="Cambria"/>
      <w:sz w:val="32"/>
      <w:szCs w:val="32"/>
      <w:shd w:val="clear" w:color="auto" w:fill="FFFFFF"/>
    </w:rPr>
  </w:style>
  <w:style w:type="character" w:customStyle="1" w:styleId="22">
    <w:name w:val="Основной текст (2)"/>
    <w:basedOn w:val="a1"/>
    <w:qFormat/>
    <w:rsid w:val="00F43CC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ad">
    <w:name w:val="Колонтитул_"/>
    <w:basedOn w:val="a1"/>
    <w:link w:val="ae"/>
    <w:qFormat/>
    <w:rsid w:val="00F43CCE"/>
    <w:rPr>
      <w:rFonts w:eastAsia="Times New Roman" w:cs="Times New Roman"/>
      <w:i/>
      <w:iCs/>
      <w:sz w:val="32"/>
      <w:szCs w:val="32"/>
      <w:shd w:val="clear" w:color="auto" w:fill="FFFFFF"/>
    </w:rPr>
  </w:style>
  <w:style w:type="character" w:customStyle="1" w:styleId="23">
    <w:name w:val="Основной текст (2) + Полужирный"/>
    <w:basedOn w:val="a1"/>
    <w:qFormat/>
    <w:rsid w:val="00F43CC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af">
    <w:name w:val="Hyperlink"/>
    <w:rPr>
      <w:color w:val="000080"/>
      <w:u w:val="single"/>
    </w:rPr>
  </w:style>
  <w:style w:type="paragraph" w:customStyle="1" w:styleId="af0">
    <w:name w:val="Заголовок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paragraph" w:styleId="af1">
    <w:name w:val="List"/>
    <w:basedOn w:val="a0"/>
  </w:style>
  <w:style w:type="paragraph" w:styleId="af2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qFormat/>
    <w:pPr>
      <w:suppressLineNumbers/>
    </w:pPr>
  </w:style>
  <w:style w:type="paragraph" w:styleId="af3">
    <w:name w:val="footnote text"/>
    <w:basedOn w:val="a"/>
    <w:qFormat/>
    <w:rPr>
      <w:rFonts w:eastAsia="Batang;바탕"/>
      <w:sz w:val="20"/>
      <w:szCs w:val="20"/>
    </w:rPr>
  </w:style>
  <w:style w:type="paragraph" w:styleId="14">
    <w:name w:val="toc 1"/>
    <w:basedOn w:val="a"/>
    <w:next w:val="a"/>
    <w:qFormat/>
  </w:style>
  <w:style w:type="paragraph" w:customStyle="1" w:styleId="ae">
    <w:name w:val="Колонтитул"/>
    <w:basedOn w:val="a"/>
    <w:link w:val="ad"/>
    <w:qFormat/>
    <w:rsid w:val="00F43CCE"/>
    <w:pPr>
      <w:widowControl w:val="0"/>
      <w:shd w:val="clear" w:color="auto" w:fill="FFFFFF"/>
      <w:spacing w:line="0" w:lineRule="atLeast"/>
    </w:pPr>
    <w:rPr>
      <w:i/>
      <w:iCs/>
      <w:sz w:val="32"/>
      <w:szCs w:val="32"/>
      <w:lang w:eastAsia="ru-RU"/>
    </w:rPr>
  </w:style>
  <w:style w:type="paragraph" w:styleId="af4">
    <w:name w:val="footer"/>
    <w:basedOn w:val="a"/>
    <w:qFormat/>
    <w:pPr>
      <w:tabs>
        <w:tab w:val="center" w:pos="4677"/>
        <w:tab w:val="right" w:pos="9355"/>
      </w:tabs>
    </w:pPr>
  </w:style>
  <w:style w:type="paragraph" w:customStyle="1" w:styleId="c11c21c58">
    <w:name w:val="c11 c21 c58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/>
    </w:pPr>
  </w:style>
  <w:style w:type="paragraph" w:customStyle="1" w:styleId="c10c31">
    <w:name w:val="c10 c31"/>
    <w:basedOn w:val="a"/>
    <w:qFormat/>
    <w:pPr>
      <w:spacing w:before="280" w:after="280"/>
    </w:pPr>
  </w:style>
  <w:style w:type="paragraph" w:customStyle="1" w:styleId="af5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0">
    <w:name w:val="Основной текст 22"/>
    <w:basedOn w:val="a"/>
    <w:qFormat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</w:rPr>
  </w:style>
  <w:style w:type="paragraph" w:customStyle="1" w:styleId="15">
    <w:name w:val="Без интервала1"/>
    <w:qFormat/>
    <w:rPr>
      <w:rFonts w:ascii="Calibri" w:eastAsia="Calibri" w:hAnsi="Calibri" w:cs="Calibri"/>
      <w:sz w:val="22"/>
      <w:szCs w:val="22"/>
      <w:lang w:eastAsia="zh-CN"/>
    </w:rPr>
  </w:style>
  <w:style w:type="paragraph" w:customStyle="1" w:styleId="c10c29c28">
    <w:name w:val="c10 c29 c28"/>
    <w:basedOn w:val="a"/>
    <w:qFormat/>
    <w:pPr>
      <w:spacing w:before="280" w:after="280"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c10c71">
    <w:name w:val="c10 c71"/>
    <w:basedOn w:val="a"/>
    <w:qFormat/>
    <w:pPr>
      <w:spacing w:before="280" w:after="280"/>
    </w:pPr>
  </w:style>
  <w:style w:type="paragraph" w:customStyle="1" w:styleId="c52c31">
    <w:name w:val="c52 c31"/>
    <w:basedOn w:val="a"/>
    <w:qFormat/>
    <w:pPr>
      <w:spacing w:before="280" w:after="280"/>
    </w:pPr>
  </w:style>
  <w:style w:type="paragraph" w:customStyle="1" w:styleId="c10c29">
    <w:name w:val="c10 c29"/>
    <w:basedOn w:val="a"/>
    <w:qFormat/>
    <w:pPr>
      <w:spacing w:before="280" w:after="280"/>
    </w:pPr>
  </w:style>
  <w:style w:type="paragraph" w:customStyle="1" w:styleId="c11c65">
    <w:name w:val="c11 c65"/>
    <w:basedOn w:val="a"/>
    <w:qFormat/>
    <w:pPr>
      <w:spacing w:before="280" w:after="280"/>
    </w:pPr>
  </w:style>
  <w:style w:type="paragraph" w:customStyle="1" w:styleId="c11c21">
    <w:name w:val="c11 c21"/>
    <w:basedOn w:val="a"/>
    <w:qFormat/>
    <w:pPr>
      <w:spacing w:before="280" w:after="280"/>
    </w:pPr>
  </w:style>
  <w:style w:type="paragraph" w:customStyle="1" w:styleId="c10">
    <w:name w:val="c10"/>
    <w:basedOn w:val="a"/>
    <w:qFormat/>
    <w:pPr>
      <w:spacing w:before="280" w:after="280"/>
    </w:pPr>
  </w:style>
  <w:style w:type="paragraph" w:customStyle="1" w:styleId="c20">
    <w:name w:val="c20"/>
    <w:basedOn w:val="a"/>
    <w:qFormat/>
    <w:pPr>
      <w:spacing w:before="280" w:after="280"/>
    </w:pPr>
  </w:style>
  <w:style w:type="paragraph" w:customStyle="1" w:styleId="c20c40">
    <w:name w:val="c20 c40"/>
    <w:basedOn w:val="a"/>
    <w:qFormat/>
    <w:pPr>
      <w:spacing w:before="280" w:after="280"/>
    </w:pPr>
  </w:style>
  <w:style w:type="paragraph" w:customStyle="1" w:styleId="p2">
    <w:name w:val="p2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0c41">
    <w:name w:val="c10 c41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16">
    <w:name w:val="Обычный (веб)1"/>
    <w:basedOn w:val="a"/>
    <w:qFormat/>
    <w:pPr>
      <w:spacing w:before="280" w:after="280"/>
    </w:pPr>
  </w:style>
  <w:style w:type="paragraph" w:customStyle="1" w:styleId="c52c51">
    <w:name w:val="c52 c51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1">
    <w:name w:val="c11"/>
    <w:basedOn w:val="a"/>
    <w:qFormat/>
    <w:pPr>
      <w:spacing w:before="280" w:after="280"/>
    </w:pPr>
  </w:style>
  <w:style w:type="paragraph" w:styleId="af6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7c48">
    <w:name w:val="c7 c48"/>
    <w:basedOn w:val="a"/>
    <w:qFormat/>
    <w:pPr>
      <w:spacing w:before="280" w:after="280"/>
    </w:pPr>
  </w:style>
  <w:style w:type="paragraph" w:customStyle="1" w:styleId="210">
    <w:name w:val="Основной текст 21"/>
    <w:basedOn w:val="a"/>
    <w:qFormat/>
    <w:pPr>
      <w:spacing w:after="120" w:line="480" w:lineRule="auto"/>
    </w:pPr>
    <w:rPr>
      <w:szCs w:val="20"/>
    </w:rPr>
  </w:style>
  <w:style w:type="paragraph" w:customStyle="1" w:styleId="c18">
    <w:name w:val="c18"/>
    <w:basedOn w:val="a"/>
    <w:qFormat/>
    <w:pPr>
      <w:spacing w:before="280" w:after="280"/>
    </w:pPr>
  </w:style>
  <w:style w:type="paragraph" w:customStyle="1" w:styleId="17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customStyle="1" w:styleId="Default">
    <w:name w:val="Default"/>
    <w:qFormat/>
    <w:rPr>
      <w:rFonts w:eastAsia="Times New Roman" w:cs="Calibri"/>
      <w:color w:val="000000"/>
      <w:sz w:val="24"/>
      <w:szCs w:val="24"/>
      <w:lang w:eastAsia="en-US"/>
    </w:rPr>
  </w:style>
  <w:style w:type="paragraph" w:styleId="ac">
    <w:name w:val="Balloon Text"/>
    <w:basedOn w:val="a"/>
    <w:link w:val="12"/>
    <w:qFormat/>
    <w:rsid w:val="007034D7"/>
    <w:rPr>
      <w:rFonts w:ascii="Tahoma" w:hAnsi="Tahoma" w:cs="Tahoma"/>
      <w:sz w:val="16"/>
      <w:szCs w:val="16"/>
    </w:rPr>
  </w:style>
  <w:style w:type="paragraph" w:customStyle="1" w:styleId="21">
    <w:name w:val="Колонтитул (2)"/>
    <w:basedOn w:val="a"/>
    <w:link w:val="20"/>
    <w:qFormat/>
    <w:rsid w:val="00F43CCE"/>
    <w:pPr>
      <w:widowControl w:val="0"/>
      <w:shd w:val="clear" w:color="auto" w:fill="FFFFFF"/>
      <w:spacing w:line="0" w:lineRule="atLeast"/>
    </w:pPr>
    <w:rPr>
      <w:rFonts w:ascii="Cambria" w:eastAsia="Cambria" w:hAnsi="Cambria" w:cs="Cambria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D1B977-6E1C-4745-89AF-2CC5F781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5801</Words>
  <Characters>33066</Characters>
  <Application>Microsoft Office Word</Application>
  <DocSecurity>0</DocSecurity>
  <Lines>275</Lines>
  <Paragraphs>77</Paragraphs>
  <ScaleCrop>false</ScaleCrop>
  <Company>Home</Company>
  <LinksUpToDate>false</LinksUpToDate>
  <CharactersWithSpaces>38790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Я</cp:lastModifiedBy>
  <cp:revision>38</cp:revision>
  <cp:lastPrinted>2020-06-10T08:06:00Z</cp:lastPrinted>
  <dcterms:created xsi:type="dcterms:W3CDTF">2021-10-30T10:10:00Z</dcterms:created>
  <dcterms:modified xsi:type="dcterms:W3CDTF">2025-10-30T10:56:00Z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2A14A7792FF8492EAB4C5A436E5D19AE</vt:lpwstr>
  </property>
  <property fmtid="{D5CDD505-2E9C-101B-9397-08002B2CF9AE}" pid="3" name="KSOProductBuildVer">
    <vt:lpwstr>1049-11.2.0.10382</vt:lpwstr>
  </property>
</Properties>
</file>